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0E8" w:rsidRPr="003A1E3E" w:rsidRDefault="00EC3C12" w:rsidP="003A336D">
      <w:pPr>
        <w:jc w:val="center"/>
        <w:rPr>
          <w:rFonts w:ascii="Times New Roman" w:hAnsi="Times New Roman"/>
          <w:b/>
        </w:rPr>
      </w:pPr>
      <w:r w:rsidRPr="003A1E3E">
        <w:rPr>
          <w:rFonts w:ascii="Times New Roman" w:hAnsi="Times New Roman"/>
          <w:b/>
          <w:noProof/>
        </w:rPr>
        <mc:AlternateContent>
          <mc:Choice Requires="wps">
            <w:drawing>
              <wp:anchor distT="0" distB="0" distL="114300" distR="114300" simplePos="0" relativeHeight="251658240" behindDoc="0" locked="0" layoutInCell="1" allowOverlap="1" wp14:anchorId="5D33A696" wp14:editId="218AAC14">
                <wp:simplePos x="0" y="0"/>
                <wp:positionH relativeFrom="column">
                  <wp:posOffset>-1159482</wp:posOffset>
                </wp:positionH>
                <wp:positionV relativeFrom="paragraph">
                  <wp:posOffset>-107343</wp:posOffset>
                </wp:positionV>
                <wp:extent cx="5943600" cy="779477"/>
                <wp:effectExtent l="0" t="0" r="0" b="1905"/>
                <wp:wrapNone/>
                <wp:docPr id="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794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5FD7" w:rsidRPr="00F715DF" w:rsidRDefault="007043C2" w:rsidP="00ED4DA5">
                            <w:pPr>
                              <w:spacing w:after="0" w:line="240" w:lineRule="auto"/>
                              <w:jc w:val="center"/>
                              <w:rPr>
                                <w:rFonts w:ascii="Arial Narrow" w:hAnsi="Arial Narrow"/>
                              </w:rPr>
                            </w:pPr>
                            <w:r>
                              <w:rPr>
                                <w:rFonts w:ascii="Arial Narrow" w:hAnsi="Arial Narrow"/>
                                <w:b/>
                                <w:sz w:val="32"/>
                                <w:szCs w:val="32"/>
                              </w:rPr>
                              <w:t>Minutes</w:t>
                            </w:r>
                            <w:r w:rsidR="00E737DD">
                              <w:rPr>
                                <w:rFonts w:ascii="Arial Narrow" w:hAnsi="Arial Narrow"/>
                                <w:b/>
                                <w:sz w:val="32"/>
                                <w:szCs w:val="32"/>
                              </w:rPr>
                              <w:br/>
                            </w:r>
                            <w:r w:rsidR="00F715DF" w:rsidRPr="00F715DF">
                              <w:rPr>
                                <w:rFonts w:ascii="Arial Narrow" w:hAnsi="Arial Narrow"/>
                              </w:rPr>
                              <w:t>October 15</w:t>
                            </w:r>
                            <w:r w:rsidR="0098432A" w:rsidRPr="00F715DF">
                              <w:rPr>
                                <w:rFonts w:ascii="Arial Narrow" w:hAnsi="Arial Narrow"/>
                              </w:rPr>
                              <w:t>, 10:30 – 12:00</w:t>
                            </w:r>
                          </w:p>
                          <w:p w:rsidR="0098432A" w:rsidRPr="00F715DF" w:rsidRDefault="0098432A" w:rsidP="00ED4DA5">
                            <w:pPr>
                              <w:spacing w:after="0" w:line="240" w:lineRule="auto"/>
                              <w:jc w:val="center"/>
                              <w:rPr>
                                <w:rFonts w:ascii="Arial Narrow" w:hAnsi="Arial Narrow"/>
                              </w:rPr>
                            </w:pPr>
                            <w:r w:rsidRPr="00F715DF">
                              <w:rPr>
                                <w:rFonts w:ascii="Arial Narrow" w:hAnsi="Arial Narrow"/>
                              </w:rPr>
                              <w:t>Admin</w:t>
                            </w:r>
                            <w:r w:rsidR="00F715DF" w:rsidRPr="00F715DF">
                              <w:rPr>
                                <w:rFonts w:ascii="Arial Narrow" w:hAnsi="Arial Narrow"/>
                              </w:rPr>
                              <w:t>istrative Services III, Room 301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91.3pt;margin-top:-8.45pt;width:468pt;height:6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" stroked="f">
                <v:textbox>
                  <w:txbxContent>
                    <w:p w:rsidR="007B5FD7" w:rsidRPr="00F715DF" w:rsidRDefault="007043C2" w:rsidP="00ED4DA5">
                      <w:pPr>
                        <w:spacing w:after="0" w:line="240" w:lineRule="auto"/>
                        <w:jc w:val="center"/>
                        <w:rPr>
                          <w:rFonts w:ascii="Arial Narrow" w:hAnsi="Arial Narrow"/>
                        </w:rPr>
                      </w:pPr>
                      <w:r>
                        <w:rPr>
                          <w:rFonts w:ascii="Arial Narrow" w:hAnsi="Arial Narrow"/>
                          <w:b/>
                          <w:sz w:val="32"/>
                          <w:szCs w:val="32"/>
                        </w:rPr>
                        <w:t>Minutes</w:t>
                      </w:r>
                      <w:r w:rsidR="00E737DD">
                        <w:rPr>
                          <w:rFonts w:ascii="Arial Narrow" w:hAnsi="Arial Narrow"/>
                          <w:b/>
                          <w:sz w:val="32"/>
                          <w:szCs w:val="32"/>
                        </w:rPr>
                        <w:br/>
                      </w:r>
                      <w:r w:rsidR="00F715DF" w:rsidRPr="00F715DF">
                        <w:rPr>
                          <w:rFonts w:ascii="Arial Narrow" w:hAnsi="Arial Narrow"/>
                        </w:rPr>
                        <w:t>October 15</w:t>
                      </w:r>
                      <w:r w:rsidR="0098432A" w:rsidRPr="00F715DF">
                        <w:rPr>
                          <w:rFonts w:ascii="Arial Narrow" w:hAnsi="Arial Narrow"/>
                        </w:rPr>
                        <w:t>, 10:30 – 12:00</w:t>
                      </w:r>
                    </w:p>
                    <w:p w:rsidR="0098432A" w:rsidRPr="00F715DF" w:rsidRDefault="0098432A" w:rsidP="00ED4DA5">
                      <w:pPr>
                        <w:spacing w:after="0" w:line="240" w:lineRule="auto"/>
                        <w:jc w:val="center"/>
                        <w:rPr>
                          <w:rFonts w:ascii="Arial Narrow" w:hAnsi="Arial Narrow"/>
                        </w:rPr>
                      </w:pPr>
                      <w:r w:rsidRPr="00F715DF">
                        <w:rPr>
                          <w:rFonts w:ascii="Arial Narrow" w:hAnsi="Arial Narrow"/>
                        </w:rPr>
                        <w:t>Admin</w:t>
                      </w:r>
                      <w:r w:rsidR="00F715DF" w:rsidRPr="00F715DF">
                        <w:rPr>
                          <w:rFonts w:ascii="Arial Narrow" w:hAnsi="Arial Narrow"/>
                        </w:rPr>
                        <w:t>istrative Services III, Room 301</w:t>
                      </w:r>
                    </w:p>
                  </w:txbxContent>
                </v:textbox>
              </v:shape>
            </w:pict>
          </mc:Fallback>
        </mc:AlternateContent>
      </w:r>
      <w:r w:rsidR="005645E2" w:rsidRPr="003A1E3E">
        <w:rPr>
          <w:rFonts w:ascii="Times New Roman" w:hAnsi="Times New Roman"/>
          <w:b/>
          <w:noProof/>
        </w:rPr>
        <mc:AlternateContent>
          <mc:Choice Requires="wps">
            <w:drawing>
              <wp:anchor distT="0" distB="0" distL="114300" distR="114300" simplePos="0" relativeHeight="251659264" behindDoc="0" locked="0" layoutInCell="1" allowOverlap="1" wp14:anchorId="09249551" wp14:editId="5B80E9D0">
                <wp:simplePos x="0" y="0"/>
                <wp:positionH relativeFrom="column">
                  <wp:posOffset>180975</wp:posOffset>
                </wp:positionH>
                <wp:positionV relativeFrom="paragraph">
                  <wp:posOffset>-99695</wp:posOffset>
                </wp:positionV>
                <wp:extent cx="970280" cy="771525"/>
                <wp:effectExtent l="0" t="0" r="1270" b="4445"/>
                <wp:wrapSquare wrapText="bothSides"/>
                <wp:docPr id="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0280" cy="771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37DD" w:rsidRPr="008C60E8" w:rsidRDefault="00E737DD" w:rsidP="008C60E8">
                            <w:pPr>
                              <w:rPr>
                                <w:rFonts w:ascii="Arial Narrow" w:hAnsi="Arial Narrow"/>
                              </w:rPr>
                            </w:pPr>
                            <w:r w:rsidRPr="00CA349E">
                              <w:rPr>
                                <w:rFonts w:ascii="Arial Narrow" w:hAnsi="Arial Narrow"/>
                                <w:b/>
                              </w:rPr>
                              <w:t>C</w:t>
                            </w:r>
                            <w:r>
                              <w:rPr>
                                <w:rFonts w:ascii="Arial Narrow" w:hAnsi="Arial Narrow"/>
                              </w:rPr>
                              <w:t xml:space="preserve">ampus </w:t>
                            </w:r>
                            <w:r>
                              <w:rPr>
                                <w:rFonts w:ascii="Arial Narrow" w:hAnsi="Arial Narrow"/>
                              </w:rPr>
                              <w:br/>
                            </w:r>
                            <w:r w:rsidRPr="00CA349E">
                              <w:rPr>
                                <w:rFonts w:ascii="Arial Narrow" w:hAnsi="Arial Narrow"/>
                                <w:b/>
                              </w:rPr>
                              <w:t>E</w:t>
                            </w:r>
                            <w:r>
                              <w:rPr>
                                <w:rFonts w:ascii="Arial Narrow" w:hAnsi="Arial Narrow"/>
                              </w:rPr>
                              <w:t xml:space="preserve">nvironmental </w:t>
                            </w:r>
                            <w:r>
                              <w:rPr>
                                <w:rFonts w:ascii="Arial Narrow" w:hAnsi="Arial Narrow"/>
                              </w:rPr>
                              <w:br/>
                            </w:r>
                            <w:r w:rsidRPr="00CA349E">
                              <w:rPr>
                                <w:rFonts w:ascii="Arial Narrow" w:hAnsi="Arial Narrow"/>
                                <w:b/>
                              </w:rPr>
                              <w:t>S</w:t>
                            </w:r>
                            <w:r>
                              <w:rPr>
                                <w:rFonts w:ascii="Arial Narrow" w:hAnsi="Arial Narrow"/>
                              </w:rPr>
                              <w:t xml:space="preserve">ustainability </w:t>
                            </w:r>
                            <w:r>
                              <w:rPr>
                                <w:rFonts w:ascii="Arial Narrow" w:hAnsi="Arial Narrow"/>
                              </w:rPr>
                              <w:br/>
                            </w:r>
                            <w:r w:rsidRPr="00CA349E">
                              <w:rPr>
                                <w:rFonts w:ascii="Arial Narrow" w:hAnsi="Arial Narrow"/>
                                <w:b/>
                              </w:rPr>
                              <w:t>T</w:t>
                            </w:r>
                            <w:r w:rsidRPr="00CA349E">
                              <w:rPr>
                                <w:rFonts w:ascii="Arial Narrow" w:hAnsi="Arial Narrow"/>
                              </w:rPr>
                              <w:t>eam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7" type="#_x0000_t202" style="position:absolute;left:0;text-align:left;margin-left:14.25pt;margin-top:-7.85pt;width:76.4pt;height: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" stroked="f">
                <v:textbox>
                  <w:txbxContent>
                    <w:p w:rsidR="00E737DD" w:rsidRPr="008C60E8" w:rsidRDefault="00E737DD" w:rsidP="008C60E8">
                      <w:pPr>
                        <w:rPr>
                          <w:rFonts w:ascii="Arial Narrow" w:hAnsi="Arial Narrow"/>
                        </w:rPr>
                      </w:pPr>
                      <w:r w:rsidRPr="00CA349E">
                        <w:rPr>
                          <w:rFonts w:ascii="Arial Narrow" w:hAnsi="Arial Narrow"/>
                          <w:b/>
                        </w:rPr>
                        <w:t>C</w:t>
                      </w:r>
                      <w:r>
                        <w:rPr>
                          <w:rFonts w:ascii="Arial Narrow" w:hAnsi="Arial Narrow"/>
                        </w:rPr>
                        <w:t xml:space="preserve">ampus </w:t>
                      </w:r>
                      <w:r>
                        <w:rPr>
                          <w:rFonts w:ascii="Arial Narrow" w:hAnsi="Arial Narrow"/>
                        </w:rPr>
                        <w:br/>
                      </w:r>
                      <w:r w:rsidRPr="00CA349E">
                        <w:rPr>
                          <w:rFonts w:ascii="Arial Narrow" w:hAnsi="Arial Narrow"/>
                          <w:b/>
                        </w:rPr>
                        <w:t>E</w:t>
                      </w:r>
                      <w:r>
                        <w:rPr>
                          <w:rFonts w:ascii="Arial Narrow" w:hAnsi="Arial Narrow"/>
                        </w:rPr>
                        <w:t xml:space="preserve">nvironmental </w:t>
                      </w:r>
                      <w:r>
                        <w:rPr>
                          <w:rFonts w:ascii="Arial Narrow" w:hAnsi="Arial Narrow"/>
                        </w:rPr>
                        <w:br/>
                      </w:r>
                      <w:r w:rsidRPr="00CA349E">
                        <w:rPr>
                          <w:rFonts w:ascii="Arial Narrow" w:hAnsi="Arial Narrow"/>
                          <w:b/>
                        </w:rPr>
                        <w:t>S</w:t>
                      </w:r>
                      <w:r>
                        <w:rPr>
                          <w:rFonts w:ascii="Arial Narrow" w:hAnsi="Arial Narrow"/>
                        </w:rPr>
                        <w:t xml:space="preserve">ustainability </w:t>
                      </w:r>
                      <w:r>
                        <w:rPr>
                          <w:rFonts w:ascii="Arial Narrow" w:hAnsi="Arial Narrow"/>
                        </w:rPr>
                        <w:br/>
                      </w:r>
                      <w:r w:rsidRPr="00CA349E">
                        <w:rPr>
                          <w:rFonts w:ascii="Arial Narrow" w:hAnsi="Arial Narrow"/>
                          <w:b/>
                        </w:rPr>
                        <w:t>T</w:t>
                      </w:r>
                      <w:r w:rsidRPr="00CA349E">
                        <w:rPr>
                          <w:rFonts w:ascii="Arial Narrow" w:hAnsi="Arial Narrow"/>
                        </w:rPr>
                        <w:t>eam</w:t>
                      </w:r>
                    </w:p>
                  </w:txbxContent>
                </v:textbox>
                <w10:wrap type="square"/>
              </v:shape>
            </w:pict>
          </mc:Fallback>
        </mc:AlternateContent>
      </w:r>
    </w:p>
    <w:p w:rsidR="008C60E8" w:rsidRPr="003A1E3E" w:rsidRDefault="008C60E8" w:rsidP="008C60E8">
      <w:pPr>
        <w:jc w:val="center"/>
        <w:rPr>
          <w:rFonts w:ascii="Times New Roman" w:hAnsi="Times New Roman"/>
          <w:i/>
          <w:sz w:val="26"/>
          <w:szCs w:val="26"/>
        </w:rPr>
      </w:pPr>
    </w:p>
    <w:p w:rsidR="000E4685" w:rsidRPr="003A1E3E" w:rsidRDefault="005645E2" w:rsidP="00592704">
      <w:pPr>
        <w:jc w:val="center"/>
        <w:rPr>
          <w:rFonts w:ascii="Times New Roman" w:hAnsi="Times New Roman"/>
          <w:i/>
          <w:sz w:val="20"/>
          <w:szCs w:val="20"/>
        </w:rPr>
      </w:pPr>
      <w:r w:rsidRPr="003A1E3E">
        <w:rPr>
          <w:rFonts w:ascii="Times New Roman" w:hAnsi="Times New Roman"/>
          <w:b/>
          <w:noProof/>
        </w:rPr>
        <mc:AlternateContent>
          <mc:Choice Requires="wps">
            <w:drawing>
              <wp:anchor distT="0" distB="0" distL="114300" distR="114300" simplePos="0" relativeHeight="251648000" behindDoc="0" locked="0" layoutInCell="1" allowOverlap="1" wp14:anchorId="72A159C9" wp14:editId="32FE6157">
                <wp:simplePos x="0" y="0"/>
                <wp:positionH relativeFrom="column">
                  <wp:posOffset>-1258570</wp:posOffset>
                </wp:positionH>
                <wp:positionV relativeFrom="paragraph">
                  <wp:posOffset>144780</wp:posOffset>
                </wp:positionV>
                <wp:extent cx="5943600" cy="0"/>
                <wp:effectExtent l="36830" t="30480" r="29845" b="3619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1pt,11.4pt" to="368.9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" strokeweight="4.5pt">
                <v:stroke linestyle="thickThin"/>
              </v:line>
            </w:pict>
          </mc:Fallback>
        </mc:AlternateContent>
      </w:r>
    </w:p>
    <w:p w:rsidR="007043C2" w:rsidRPr="007043C2" w:rsidRDefault="007043C2" w:rsidP="007043C2">
      <w:pPr>
        <w:spacing w:after="0"/>
        <w:rPr>
          <w:b/>
        </w:rPr>
      </w:pPr>
      <w:r w:rsidRPr="00E0697B">
        <w:rPr>
          <w:b/>
        </w:rPr>
        <w:t>Attendance</w:t>
      </w:r>
      <w:r>
        <w:rPr>
          <w:b/>
        </w:rPr>
        <w:br/>
      </w:r>
      <w:r>
        <w:t xml:space="preserve">Danesha Seth Carley, Lisa Maune, </w:t>
      </w:r>
      <w:r w:rsidRPr="00785124">
        <w:t xml:space="preserve">Matt Baker, </w:t>
      </w:r>
      <w:r>
        <w:t xml:space="preserve">Ryan Kilgore, Carrie Rogers, Liz Bowen, Analis Fulghum, Walt Robinson, Robert Bradley, Paul McConocha, Tracy Dixon, Bill Winner, Traci Rose Rider, Claudia Powell, Dick Bernhard, Rebekah Dunstan, Scott Jennings, Sharon Loosman, Jeff Hightower, Mike Kapp, Kurt </w:t>
      </w:r>
      <w:r w:rsidRPr="00785124">
        <w:rPr>
          <w:bCs/>
        </w:rPr>
        <w:t>Saenger-Heyl</w:t>
      </w:r>
      <w:r>
        <w:t>, Mike Harwood, Jack Colby, Carla Davis, Jason Endries, Brian Iezzi</w:t>
      </w:r>
    </w:p>
    <w:p w:rsidR="007043C2" w:rsidRDefault="007043C2" w:rsidP="007043C2">
      <w:pPr>
        <w:spacing w:after="0"/>
        <w:rPr>
          <w:b/>
        </w:rPr>
      </w:pPr>
    </w:p>
    <w:p w:rsidR="007043C2" w:rsidRPr="007043C2" w:rsidRDefault="007043C2" w:rsidP="007043C2">
      <w:pPr>
        <w:spacing w:after="0"/>
        <w:rPr>
          <w:b/>
        </w:rPr>
      </w:pPr>
      <w:r w:rsidRPr="00280B79">
        <w:rPr>
          <w:b/>
        </w:rPr>
        <w:t>Introductions</w:t>
      </w:r>
      <w:r>
        <w:rPr>
          <w:b/>
        </w:rPr>
        <w:br/>
      </w:r>
      <w:r w:rsidRPr="007043C2">
        <w:t>Around the table introductions</w:t>
      </w:r>
    </w:p>
    <w:p w:rsidR="007043C2" w:rsidRDefault="007043C2" w:rsidP="007043C2">
      <w:pPr>
        <w:spacing w:after="0"/>
        <w:rPr>
          <w:b/>
        </w:rPr>
      </w:pPr>
    </w:p>
    <w:p w:rsidR="007043C2" w:rsidRDefault="007043C2" w:rsidP="007043C2">
      <w:pPr>
        <w:spacing w:after="0"/>
      </w:pPr>
      <w:r w:rsidRPr="00280B79">
        <w:rPr>
          <w:b/>
        </w:rPr>
        <w:t xml:space="preserve">Sustainability in the College of Agriculture and Life Sciences - Dr. Danesha Seth Carley </w:t>
      </w:r>
      <w:r>
        <w:rPr>
          <w:b/>
        </w:rPr>
        <w:br/>
      </w:r>
      <w:r>
        <w:t>Received PhD from NC State</w:t>
      </w:r>
    </w:p>
    <w:p w:rsidR="007043C2" w:rsidRDefault="007043C2" w:rsidP="007043C2">
      <w:pPr>
        <w:spacing w:after="0"/>
      </w:pPr>
      <w:r>
        <w:t>J</w:t>
      </w:r>
      <w:r>
        <w:t>oint faculty in horticulture</w:t>
      </w:r>
      <w:r>
        <w:t xml:space="preserve"> and crop science</w:t>
      </w:r>
    </w:p>
    <w:p w:rsidR="007043C2" w:rsidRDefault="007043C2" w:rsidP="007043C2">
      <w:pPr>
        <w:spacing w:after="0"/>
      </w:pPr>
      <w:r>
        <w:t>Took on new role of coordinator of CALS sustainability program</w:t>
      </w:r>
      <w:r>
        <w:t>s two years ago</w:t>
      </w:r>
    </w:p>
    <w:p w:rsidR="007043C2" w:rsidRPr="007043C2" w:rsidRDefault="007043C2" w:rsidP="007043C2">
      <w:pPr>
        <w:spacing w:after="0"/>
      </w:pPr>
      <w:r>
        <w:t>Accomplishments over last 2 years:</w:t>
      </w:r>
    </w:p>
    <w:p w:rsidR="007043C2" w:rsidRDefault="007043C2" w:rsidP="007043C2">
      <w:pPr>
        <w:pStyle w:val="ListParagraph"/>
        <w:numPr>
          <w:ilvl w:val="0"/>
          <w:numId w:val="27"/>
        </w:numPr>
        <w:spacing w:after="0"/>
        <w:contextualSpacing/>
      </w:pPr>
      <w:r>
        <w:t xml:space="preserve">Executive education course – workshops on agricultural sustainability for industry.  Work with CEOs and major corporations </w:t>
      </w:r>
      <w:r>
        <w:t>.</w:t>
      </w:r>
    </w:p>
    <w:p w:rsidR="007043C2" w:rsidRDefault="007043C2" w:rsidP="007043C2">
      <w:pPr>
        <w:pStyle w:val="ListParagraph"/>
        <w:numPr>
          <w:ilvl w:val="0"/>
          <w:numId w:val="27"/>
        </w:numPr>
        <w:spacing w:after="0"/>
        <w:contextualSpacing/>
      </w:pPr>
      <w:r>
        <w:t xml:space="preserve">Sustainable Urban Greenspace Initiative – </w:t>
      </w:r>
      <w:r>
        <w:t xml:space="preserve">ongoing education at the </w:t>
      </w:r>
      <w:r>
        <w:t>Lonnie Poole Golf Course. Only second course in country to receive Audubon certified status.</w:t>
      </w:r>
    </w:p>
    <w:p w:rsidR="007043C2" w:rsidRDefault="007043C2" w:rsidP="007043C2">
      <w:pPr>
        <w:pStyle w:val="ListParagraph"/>
        <w:numPr>
          <w:ilvl w:val="0"/>
          <w:numId w:val="27"/>
        </w:numPr>
        <w:spacing w:after="0"/>
        <w:contextualSpacing/>
      </w:pPr>
      <w:r>
        <w:t xml:space="preserve">Pollinator </w:t>
      </w:r>
      <w:r>
        <w:t xml:space="preserve">Health </w:t>
      </w:r>
      <w:r>
        <w:t>Initiati</w:t>
      </w:r>
      <w:r>
        <w:t>ve – held one educational event</w:t>
      </w:r>
      <w:r>
        <w:t>, worked with Sustainability Office to get additional hives on campus, work with youth for education</w:t>
      </w:r>
    </w:p>
    <w:p w:rsidR="007043C2" w:rsidRDefault="007043C2" w:rsidP="007043C2">
      <w:pPr>
        <w:pStyle w:val="ListParagraph"/>
        <w:numPr>
          <w:ilvl w:val="0"/>
          <w:numId w:val="27"/>
        </w:numPr>
        <w:spacing w:after="0"/>
        <w:contextualSpacing/>
      </w:pPr>
      <w:r>
        <w:t xml:space="preserve">Sharing </w:t>
      </w:r>
      <w:r>
        <w:t>information about</w:t>
      </w:r>
      <w:r>
        <w:t xml:space="preserve"> CALS and what </w:t>
      </w:r>
      <w:r>
        <w:t xml:space="preserve">the program </w:t>
      </w:r>
      <w:r>
        <w:t>do</w:t>
      </w:r>
      <w:r>
        <w:t>es:</w:t>
      </w:r>
    </w:p>
    <w:p w:rsidR="007043C2" w:rsidRDefault="007043C2" w:rsidP="007043C2">
      <w:pPr>
        <w:pStyle w:val="ListParagraph"/>
        <w:numPr>
          <w:ilvl w:val="1"/>
          <w:numId w:val="27"/>
        </w:numPr>
        <w:spacing w:after="0"/>
        <w:contextualSpacing/>
      </w:pPr>
      <w:r>
        <w:t>List of 350</w:t>
      </w:r>
      <w:r>
        <w:t xml:space="preserve"> faculty in CALS and who is working in what in sustainability term</w:t>
      </w:r>
      <w:r>
        <w:t>s</w:t>
      </w:r>
    </w:p>
    <w:p w:rsidR="007043C2" w:rsidRDefault="007043C2" w:rsidP="007043C2">
      <w:pPr>
        <w:pStyle w:val="ListParagraph"/>
        <w:numPr>
          <w:ilvl w:val="1"/>
          <w:numId w:val="27"/>
        </w:numPr>
        <w:spacing w:after="0"/>
        <w:contextualSpacing/>
      </w:pPr>
      <w:r>
        <w:t>Various educational brochures and resources online</w:t>
      </w:r>
    </w:p>
    <w:p w:rsidR="007043C2" w:rsidRDefault="007043C2" w:rsidP="007043C2">
      <w:pPr>
        <w:pStyle w:val="ListParagraph"/>
        <w:numPr>
          <w:ilvl w:val="1"/>
          <w:numId w:val="27"/>
        </w:numPr>
        <w:spacing w:after="0"/>
        <w:contextualSpacing/>
      </w:pPr>
      <w:r>
        <w:t>Partner with student groups</w:t>
      </w:r>
    </w:p>
    <w:p w:rsidR="007043C2" w:rsidRDefault="007043C2" w:rsidP="007043C2">
      <w:pPr>
        <w:pStyle w:val="ListParagraph"/>
        <w:numPr>
          <w:ilvl w:val="2"/>
          <w:numId w:val="27"/>
        </w:numPr>
        <w:spacing w:after="0"/>
        <w:contextualSpacing/>
      </w:pPr>
      <w:r>
        <w:t xml:space="preserve">Sponsored Shack A Thon group – sustainability shack. Will be displayed at NC Museum of Art on temporary exhibit </w:t>
      </w:r>
    </w:p>
    <w:p w:rsidR="007043C2" w:rsidRDefault="007043C2" w:rsidP="007043C2">
      <w:pPr>
        <w:pStyle w:val="ListParagraph"/>
        <w:numPr>
          <w:ilvl w:val="2"/>
          <w:numId w:val="27"/>
        </w:numPr>
        <w:spacing w:after="0"/>
        <w:contextualSpacing/>
      </w:pPr>
      <w:r>
        <w:t>Sending students to sustainable agriculture conference</w:t>
      </w:r>
    </w:p>
    <w:p w:rsidR="007043C2" w:rsidRDefault="007043C2" w:rsidP="007043C2">
      <w:pPr>
        <w:pStyle w:val="ListParagraph"/>
        <w:numPr>
          <w:ilvl w:val="2"/>
          <w:numId w:val="27"/>
        </w:numPr>
        <w:spacing w:after="0"/>
        <w:contextualSpacing/>
      </w:pPr>
      <w:r>
        <w:t xml:space="preserve">Partner with other </w:t>
      </w:r>
      <w:r>
        <w:t xml:space="preserve">campus </w:t>
      </w:r>
      <w:r>
        <w:t xml:space="preserve">sustainability offices </w:t>
      </w:r>
      <w:r>
        <w:t>and coordinators</w:t>
      </w:r>
    </w:p>
    <w:p w:rsidR="007043C2" w:rsidRDefault="007043C2" w:rsidP="007043C2">
      <w:pPr>
        <w:spacing w:after="0"/>
      </w:pPr>
    </w:p>
    <w:p w:rsidR="007043C2" w:rsidRDefault="007043C2" w:rsidP="007043C2">
      <w:pPr>
        <w:spacing w:after="0"/>
        <w:rPr>
          <w:b/>
        </w:rPr>
      </w:pPr>
      <w:r w:rsidRPr="00280B79">
        <w:rPr>
          <w:b/>
        </w:rPr>
        <w:t>The benefits of LEED investment – Liz Bowen (see presentation)</w:t>
      </w:r>
    </w:p>
    <w:p w:rsidR="007043C2" w:rsidRDefault="007043C2" w:rsidP="007043C2">
      <w:pPr>
        <w:spacing w:after="0"/>
      </w:pPr>
      <w:r>
        <w:t xml:space="preserve">Asked each person to write down what </w:t>
      </w:r>
      <w:r>
        <w:t>he/she</w:t>
      </w:r>
      <w:r>
        <w:t xml:space="preserve"> thinks are some benefits of LEED</w:t>
      </w:r>
    </w:p>
    <w:p w:rsidR="007043C2" w:rsidRDefault="007043C2" w:rsidP="007043C2">
      <w:pPr>
        <w:spacing w:after="0"/>
      </w:pPr>
      <w:r>
        <w:t xml:space="preserve">Looked at hard </w:t>
      </w:r>
      <w:r>
        <w:t xml:space="preserve">costs </w:t>
      </w:r>
      <w:r>
        <w:t>(equipment) and soft costs (contract data, administrative pieces) above and beyond programmatic baseline</w:t>
      </w:r>
    </w:p>
    <w:p w:rsidR="007043C2" w:rsidRDefault="007043C2" w:rsidP="007043C2">
      <w:pPr>
        <w:spacing w:after="0"/>
      </w:pPr>
      <w:r>
        <w:t>Soft costs go down over time</w:t>
      </w:r>
    </w:p>
    <w:p w:rsidR="007043C2" w:rsidRDefault="007043C2" w:rsidP="007043C2">
      <w:pPr>
        <w:spacing w:after="0"/>
      </w:pPr>
      <w:r>
        <w:t>Hard costs average 1% of construction cost (based on 3 complete projects)</w:t>
      </w:r>
    </w:p>
    <w:p w:rsidR="007043C2" w:rsidRPr="00952005" w:rsidRDefault="007043C2" w:rsidP="007043C2">
      <w:pPr>
        <w:spacing w:after="0"/>
      </w:pPr>
      <w:r w:rsidRPr="00952005">
        <w:t xml:space="preserve">More details on and  additional percent cost for  4H Conference Center, Sullivan Shops III, Student Health Center Addition, Cates Utility Plant, Hunt Library, Poole Clubhouse, Yarbrough Steam Plant, Wolf Ridge,  Talley Student Center </w:t>
      </w:r>
    </w:p>
    <w:p w:rsidR="007043C2" w:rsidRPr="00952005" w:rsidRDefault="007043C2" w:rsidP="007043C2">
      <w:pPr>
        <w:spacing w:after="0"/>
      </w:pPr>
      <w:r w:rsidRPr="00952005">
        <w:t>Simple payback (back of the envelope) for energy and water savings</w:t>
      </w:r>
    </w:p>
    <w:p w:rsidR="007043C2" w:rsidRPr="00CF3A8B" w:rsidRDefault="007043C2" w:rsidP="007043C2">
      <w:pPr>
        <w:spacing w:after="0"/>
      </w:pPr>
      <w:r w:rsidRPr="00CF3A8B">
        <w:lastRenderedPageBreak/>
        <w:t>Benefits</w:t>
      </w:r>
      <w:r>
        <w:t xml:space="preserve"> from the CEST, reinforced by Liz</w:t>
      </w:r>
    </w:p>
    <w:p w:rsidR="007043C2" w:rsidRDefault="007043C2" w:rsidP="007043C2">
      <w:pPr>
        <w:pStyle w:val="ListParagraph"/>
        <w:numPr>
          <w:ilvl w:val="0"/>
          <w:numId w:val="28"/>
        </w:numPr>
        <w:spacing w:after="0"/>
        <w:contextualSpacing/>
      </w:pPr>
      <w:r w:rsidRPr="00CF3A8B">
        <w:t>Indoor air quality</w:t>
      </w:r>
      <w:r>
        <w:t xml:space="preserve"> (greater productivity – cites specific gains, lower asthma rates)</w:t>
      </w:r>
    </w:p>
    <w:p w:rsidR="007043C2" w:rsidRDefault="007043C2" w:rsidP="007043C2">
      <w:pPr>
        <w:pStyle w:val="ListParagraph"/>
        <w:numPr>
          <w:ilvl w:val="0"/>
          <w:numId w:val="28"/>
        </w:numPr>
        <w:spacing w:after="0"/>
        <w:contextualSpacing/>
      </w:pPr>
      <w:r>
        <w:t>Accountability for energy and water savings, meet SB668 (slide about projected energy and water savings for 4H, Student Health, Sullivan Shops, Hunt)</w:t>
      </w:r>
    </w:p>
    <w:p w:rsidR="007043C2" w:rsidRDefault="007043C2" w:rsidP="007043C2">
      <w:pPr>
        <w:pStyle w:val="ListParagraph"/>
        <w:numPr>
          <w:ilvl w:val="0"/>
          <w:numId w:val="28"/>
        </w:numPr>
        <w:spacing w:after="0"/>
        <w:contextualSpacing/>
      </w:pPr>
      <w:r>
        <w:t>Using the infrastructure to teach (learning tool/living lab)</w:t>
      </w:r>
    </w:p>
    <w:p w:rsidR="007043C2" w:rsidRDefault="007043C2" w:rsidP="007043C2">
      <w:pPr>
        <w:pStyle w:val="ListParagraph"/>
        <w:numPr>
          <w:ilvl w:val="0"/>
          <w:numId w:val="28"/>
        </w:numPr>
        <w:spacing w:after="0"/>
        <w:contextualSpacing/>
      </w:pPr>
      <w:r>
        <w:t>Admissions  (</w:t>
      </w:r>
      <w:r>
        <w:t>current and perspective students have an expectation of sustainability</w:t>
      </w:r>
      <w:r>
        <w:t>)</w:t>
      </w:r>
    </w:p>
    <w:p w:rsidR="007043C2" w:rsidRDefault="007043C2" w:rsidP="007043C2">
      <w:pPr>
        <w:pStyle w:val="ListParagraph"/>
        <w:numPr>
          <w:ilvl w:val="0"/>
          <w:numId w:val="28"/>
        </w:numPr>
        <w:spacing w:after="0"/>
        <w:contextualSpacing/>
      </w:pPr>
      <w:r>
        <w:t>Overall accountability (value of third party input and review)</w:t>
      </w:r>
    </w:p>
    <w:p w:rsidR="007043C2" w:rsidRDefault="007043C2" w:rsidP="007043C2">
      <w:pPr>
        <w:spacing w:after="0"/>
      </w:pPr>
    </w:p>
    <w:p w:rsidR="007043C2" w:rsidRDefault="007043C2" w:rsidP="007043C2">
      <w:pPr>
        <w:spacing w:after="0"/>
      </w:pPr>
      <w:r>
        <w:t>Used projected energy and water savings from energy modeling for</w:t>
      </w:r>
      <w:r>
        <w:t xml:space="preserve"> graphs shown. Currently looking at actual data (</w:t>
      </w:r>
      <w:r>
        <w:t>measurement and verification</w:t>
      </w:r>
      <w:r>
        <w:t xml:space="preserve">, </w:t>
      </w:r>
      <w:r>
        <w:t>M&amp;V)</w:t>
      </w:r>
      <w:r>
        <w:t xml:space="preserve"> and designing a process by which to review this data.</w:t>
      </w:r>
    </w:p>
    <w:p w:rsidR="007043C2" w:rsidRDefault="007043C2" w:rsidP="007043C2">
      <w:pPr>
        <w:spacing w:after="0"/>
      </w:pPr>
    </w:p>
    <w:p w:rsidR="007043C2" w:rsidRDefault="007043C2" w:rsidP="007043C2">
      <w:pPr>
        <w:spacing w:after="0"/>
      </w:pPr>
      <w:r>
        <w:t>Questions/comments</w:t>
      </w:r>
    </w:p>
    <w:p w:rsidR="007043C2" w:rsidRDefault="007043C2" w:rsidP="007043C2">
      <w:pPr>
        <w:pStyle w:val="ListParagraph"/>
        <w:numPr>
          <w:ilvl w:val="0"/>
          <w:numId w:val="29"/>
        </w:numPr>
        <w:spacing w:after="0"/>
        <w:contextualSpacing/>
      </w:pPr>
      <w:r>
        <w:t>Understanding</w:t>
      </w:r>
      <w:r>
        <w:t xml:space="preserve"> limitations of energy models</w:t>
      </w:r>
      <w:r>
        <w:t xml:space="preserve"> and how that translates to the M&amp;V process </w:t>
      </w:r>
    </w:p>
    <w:p w:rsidR="007043C2" w:rsidRDefault="007043C2" w:rsidP="007043C2">
      <w:pPr>
        <w:pStyle w:val="ListParagraph"/>
        <w:numPr>
          <w:ilvl w:val="0"/>
          <w:numId w:val="29"/>
        </w:numPr>
        <w:spacing w:after="0"/>
        <w:contextualSpacing/>
      </w:pPr>
      <w:r>
        <w:t>History of maintainability of LEED projects in resource constrained environments? Don’t have adequate maintenance budget for buildings but if going to build, build those facilities that consume less.</w:t>
      </w:r>
    </w:p>
    <w:p w:rsidR="007043C2" w:rsidRDefault="007043C2" w:rsidP="007043C2">
      <w:pPr>
        <w:pStyle w:val="ListParagraph"/>
        <w:numPr>
          <w:ilvl w:val="0"/>
          <w:numId w:val="29"/>
        </w:numPr>
        <w:spacing w:after="0"/>
        <w:contextualSpacing/>
      </w:pPr>
      <w:r>
        <w:t>Other approached than LEED that produce higher level of benefit using more simplified controls. There are multiple philosophies. For example focusing cost on building envelope and less mechanical.</w:t>
      </w:r>
    </w:p>
    <w:p w:rsidR="007043C2" w:rsidRDefault="007043C2" w:rsidP="007043C2">
      <w:pPr>
        <w:pStyle w:val="ListParagraph"/>
        <w:numPr>
          <w:ilvl w:val="0"/>
          <w:numId w:val="29"/>
        </w:numPr>
        <w:spacing w:after="0"/>
        <w:contextualSpacing/>
      </w:pPr>
      <w:r>
        <w:t>Presented to Wolf Ridge RAs about features of their building. Students took pride of their LEED building.</w:t>
      </w:r>
    </w:p>
    <w:p w:rsidR="007043C2" w:rsidRDefault="007043C2" w:rsidP="007043C2">
      <w:pPr>
        <w:spacing w:after="0"/>
      </w:pPr>
    </w:p>
    <w:p w:rsidR="007043C2" w:rsidRPr="00CF3A8B" w:rsidRDefault="007043C2" w:rsidP="007043C2">
      <w:pPr>
        <w:spacing w:after="0"/>
      </w:pPr>
      <w:r>
        <w:t>To get a copy of the paper accompanying this presentation, contact Liz Bowen</w:t>
      </w:r>
    </w:p>
    <w:p w:rsidR="007043C2" w:rsidRDefault="007043C2" w:rsidP="007043C2">
      <w:pPr>
        <w:spacing w:after="0"/>
        <w:rPr>
          <w:b/>
        </w:rPr>
      </w:pPr>
    </w:p>
    <w:p w:rsidR="007043C2" w:rsidRDefault="007043C2" w:rsidP="007043C2">
      <w:pPr>
        <w:spacing w:after="0"/>
        <w:rPr>
          <w:b/>
        </w:rPr>
      </w:pPr>
      <w:r w:rsidRPr="00845877">
        <w:rPr>
          <w:b/>
        </w:rPr>
        <w:t xml:space="preserve">NC State Stewards – Jason </w:t>
      </w:r>
      <w:r>
        <w:rPr>
          <w:b/>
        </w:rPr>
        <w:t xml:space="preserve">Endries, </w:t>
      </w:r>
      <w:r w:rsidRPr="00845877">
        <w:rPr>
          <w:b/>
        </w:rPr>
        <w:t>Ryan Kilgore</w:t>
      </w:r>
      <w:r>
        <w:rPr>
          <w:b/>
        </w:rPr>
        <w:t xml:space="preserve"> and Brian Iezzi (see presentation)</w:t>
      </w:r>
    </w:p>
    <w:p w:rsidR="007043C2" w:rsidRDefault="007043C2" w:rsidP="007043C2">
      <w:pPr>
        <w:spacing w:after="0"/>
      </w:pPr>
      <w:r w:rsidRPr="007A4A2F">
        <w:t>Inaugural year and conduct peer to peer student education</w:t>
      </w:r>
      <w:r>
        <w:t xml:space="preserve">. </w:t>
      </w:r>
    </w:p>
    <w:p w:rsidR="007043C2" w:rsidRDefault="007043C2" w:rsidP="007043C2">
      <w:pPr>
        <w:spacing w:after="0"/>
      </w:pPr>
      <w:r>
        <w:t>Goal of awareness and behavior change.</w:t>
      </w:r>
    </w:p>
    <w:p w:rsidR="007043C2" w:rsidRDefault="007043C2" w:rsidP="007043C2">
      <w:pPr>
        <w:spacing w:after="0"/>
      </w:pPr>
    </w:p>
    <w:p w:rsidR="007043C2" w:rsidRDefault="007043C2" w:rsidP="007043C2">
      <w:pPr>
        <w:spacing w:after="0"/>
      </w:pPr>
      <w:r>
        <w:t xml:space="preserve">What </w:t>
      </w:r>
      <w:r>
        <w:t>the Stewards have</w:t>
      </w:r>
      <w:r>
        <w:t xml:space="preserve"> been doing:</w:t>
      </w:r>
    </w:p>
    <w:p w:rsidR="007043C2" w:rsidRDefault="007043C2" w:rsidP="007043C2">
      <w:pPr>
        <w:pStyle w:val="ListParagraph"/>
        <w:numPr>
          <w:ilvl w:val="0"/>
          <w:numId w:val="30"/>
        </w:numPr>
        <w:spacing w:after="0"/>
        <w:contextualSpacing/>
      </w:pPr>
      <w:r>
        <w:t>Ev</w:t>
      </w:r>
      <w:r>
        <w:t>ents at Wolfpack Welcome Week</w:t>
      </w:r>
    </w:p>
    <w:p w:rsidR="007043C2" w:rsidRDefault="007043C2" w:rsidP="007043C2">
      <w:pPr>
        <w:pStyle w:val="ListParagraph"/>
        <w:numPr>
          <w:ilvl w:val="0"/>
          <w:numId w:val="30"/>
        </w:numPr>
        <w:spacing w:after="0"/>
        <w:contextualSpacing/>
      </w:pPr>
      <w:r>
        <w:t>Shak A Thon</w:t>
      </w:r>
    </w:p>
    <w:p w:rsidR="007043C2" w:rsidRDefault="007043C2" w:rsidP="007043C2">
      <w:pPr>
        <w:pStyle w:val="ListParagraph"/>
        <w:numPr>
          <w:ilvl w:val="0"/>
          <w:numId w:val="30"/>
        </w:numPr>
        <w:spacing w:after="0"/>
        <w:contextualSpacing/>
      </w:pPr>
      <w:r>
        <w:t>Food waste audit in Fountain Dining Hall</w:t>
      </w:r>
    </w:p>
    <w:p w:rsidR="007043C2" w:rsidRDefault="007043C2" w:rsidP="007043C2">
      <w:pPr>
        <w:pStyle w:val="ListParagraph"/>
        <w:numPr>
          <w:ilvl w:val="0"/>
          <w:numId w:val="30"/>
        </w:numPr>
        <w:spacing w:after="0"/>
        <w:contextualSpacing/>
      </w:pPr>
      <w:r>
        <w:t>Fume hood competition in Dabney (looking at how much energy savings if all sashes shut properly)</w:t>
      </w:r>
    </w:p>
    <w:p w:rsidR="007043C2" w:rsidRDefault="007043C2" w:rsidP="007043C2">
      <w:pPr>
        <w:pStyle w:val="ListParagraph"/>
        <w:numPr>
          <w:ilvl w:val="0"/>
          <w:numId w:val="30"/>
        </w:numPr>
        <w:spacing w:after="0"/>
        <w:contextualSpacing/>
      </w:pPr>
      <w:r>
        <w:t>Alternative Fuel Vehicle Showcase</w:t>
      </w:r>
    </w:p>
    <w:p w:rsidR="007043C2" w:rsidRDefault="007043C2" w:rsidP="007043C2">
      <w:pPr>
        <w:pStyle w:val="ListParagraph"/>
        <w:numPr>
          <w:ilvl w:val="0"/>
          <w:numId w:val="30"/>
        </w:numPr>
        <w:spacing w:after="0"/>
        <w:contextualSpacing/>
      </w:pPr>
      <w:r>
        <w:t xml:space="preserve">Renewable Energy Mythbusters – 30 second clips (coincide with Change Your State Energy Action Month) – test format to see if this is effective in short time frame. Will have in digital rooms of libraries. </w:t>
      </w:r>
    </w:p>
    <w:p w:rsidR="007043C2" w:rsidRDefault="007043C2" w:rsidP="007043C2">
      <w:pPr>
        <w:pStyle w:val="ListParagraph"/>
        <w:spacing w:after="0"/>
        <w:contextualSpacing/>
      </w:pPr>
    </w:p>
    <w:p w:rsidR="007043C2" w:rsidRDefault="007043C2" w:rsidP="007043C2">
      <w:pPr>
        <w:pStyle w:val="ListParagraph"/>
        <w:spacing w:after="0"/>
        <w:ind w:left="0"/>
      </w:pPr>
      <w:r>
        <w:t>Goals for academic year</w:t>
      </w:r>
    </w:p>
    <w:p w:rsidR="007043C2" w:rsidRDefault="007043C2" w:rsidP="007043C2">
      <w:pPr>
        <w:pStyle w:val="ListParagraph"/>
        <w:numPr>
          <w:ilvl w:val="0"/>
          <w:numId w:val="30"/>
        </w:numPr>
        <w:spacing w:after="0"/>
        <w:contextualSpacing/>
      </w:pPr>
      <w:r>
        <w:t>Reduce single use plastics</w:t>
      </w:r>
    </w:p>
    <w:p w:rsidR="007043C2" w:rsidRDefault="007043C2" w:rsidP="007043C2">
      <w:pPr>
        <w:pStyle w:val="ListParagraph"/>
        <w:numPr>
          <w:ilvl w:val="1"/>
          <w:numId w:val="30"/>
        </w:numPr>
        <w:spacing w:after="0"/>
        <w:contextualSpacing/>
      </w:pPr>
      <w:r>
        <w:t>Now: programs for residence halls , showing films/documentaries, interactive games</w:t>
      </w:r>
    </w:p>
    <w:p w:rsidR="007043C2" w:rsidRDefault="007043C2" w:rsidP="007043C2">
      <w:pPr>
        <w:pStyle w:val="ListParagraph"/>
        <w:numPr>
          <w:ilvl w:val="1"/>
          <w:numId w:val="30"/>
        </w:numPr>
        <w:spacing w:after="0"/>
        <w:contextualSpacing/>
      </w:pPr>
      <w:r>
        <w:t>Future: plastic bag recycling program, reusable bags to students, policy change to eliminate plastic bags</w:t>
      </w:r>
    </w:p>
    <w:p w:rsidR="007043C2" w:rsidRDefault="007043C2" w:rsidP="007043C2">
      <w:pPr>
        <w:pStyle w:val="ListParagraph"/>
        <w:spacing w:after="0"/>
      </w:pPr>
    </w:p>
    <w:p w:rsidR="007043C2" w:rsidRDefault="007043C2" w:rsidP="007043C2">
      <w:pPr>
        <w:pStyle w:val="ListParagraph"/>
        <w:spacing w:after="0"/>
        <w:ind w:left="0"/>
      </w:pPr>
      <w:r>
        <w:t>Questions/comments:</w:t>
      </w:r>
    </w:p>
    <w:p w:rsidR="007043C2" w:rsidRDefault="007043C2" w:rsidP="007043C2">
      <w:pPr>
        <w:pStyle w:val="ListParagraph"/>
        <w:spacing w:after="0"/>
        <w:ind w:left="0"/>
      </w:pPr>
      <w:r>
        <w:t xml:space="preserve">Working with other student groups? Working with </w:t>
      </w:r>
      <w:r>
        <w:t xml:space="preserve">Park Scholars </w:t>
      </w:r>
      <w:r>
        <w:t>SplashH2</w:t>
      </w:r>
      <w:r>
        <w:t>0 on reducing plastic bottles, P</w:t>
      </w:r>
      <w:r>
        <w:t>urchasing</w:t>
      </w:r>
      <w:r>
        <w:t xml:space="preserve"> on front end elimination of plastics</w:t>
      </w:r>
      <w:bookmarkStart w:id="0" w:name="_GoBack"/>
      <w:bookmarkEnd w:id="0"/>
      <w:r>
        <w:t xml:space="preserve">, coordinating with Plastic Propaganda campaign </w:t>
      </w:r>
    </w:p>
    <w:p w:rsidR="007043C2" w:rsidRDefault="007043C2" w:rsidP="007043C2">
      <w:pPr>
        <w:pStyle w:val="ListParagraph"/>
        <w:spacing w:after="0"/>
        <w:ind w:left="0"/>
      </w:pPr>
      <w:r>
        <w:lastRenderedPageBreak/>
        <w:t>Waste Reduction and Recycling is a resource</w:t>
      </w:r>
    </w:p>
    <w:p w:rsidR="007043C2" w:rsidRDefault="007043C2" w:rsidP="007043C2">
      <w:pPr>
        <w:pStyle w:val="ListParagraph"/>
        <w:spacing w:after="0"/>
        <w:ind w:left="0"/>
      </w:pPr>
      <w:r>
        <w:t>Possibly get some of the mythbusters at the Museum of Natural Sciences Nature Research Center.  Dr. Meg Lowman can be a contact.</w:t>
      </w:r>
    </w:p>
    <w:p w:rsidR="007043C2" w:rsidRDefault="007043C2" w:rsidP="007043C2">
      <w:pPr>
        <w:pStyle w:val="ListParagraph"/>
        <w:spacing w:after="0"/>
        <w:ind w:left="0"/>
      </w:pPr>
      <w:r>
        <w:t xml:space="preserve">Portland, Oregon and Outer Banks have banned plastic bags </w:t>
      </w:r>
    </w:p>
    <w:p w:rsidR="007043C2" w:rsidRDefault="007043C2" w:rsidP="007043C2">
      <w:pPr>
        <w:pStyle w:val="ListParagraph"/>
        <w:spacing w:after="0"/>
        <w:ind w:left="0"/>
      </w:pPr>
    </w:p>
    <w:p w:rsidR="007043C2" w:rsidRPr="00E0697B" w:rsidRDefault="007043C2" w:rsidP="007043C2">
      <w:pPr>
        <w:pStyle w:val="ListParagraph"/>
        <w:spacing w:after="0"/>
        <w:ind w:left="0"/>
        <w:rPr>
          <w:b/>
        </w:rPr>
      </w:pPr>
      <w:r w:rsidRPr="00B22C55">
        <w:rPr>
          <w:b/>
        </w:rPr>
        <w:t>Conversation: campus waste reduction and composting – Analis Fulghum</w:t>
      </w:r>
      <w:r>
        <w:rPr>
          <w:b/>
        </w:rPr>
        <w:t xml:space="preserve"> (see presentation)</w:t>
      </w:r>
      <w:r>
        <w:t xml:space="preserve"> Revamped the office because had a lot of vacant positions</w:t>
      </w:r>
    </w:p>
    <w:p w:rsidR="007043C2" w:rsidRDefault="007043C2" w:rsidP="007043C2">
      <w:pPr>
        <w:pStyle w:val="ListParagraph"/>
        <w:spacing w:after="0"/>
        <w:ind w:left="0"/>
      </w:pPr>
      <w:r w:rsidRPr="00E0697B">
        <w:t>Strategic plan</w:t>
      </w:r>
    </w:p>
    <w:p w:rsidR="007043C2" w:rsidRDefault="007043C2" w:rsidP="007043C2">
      <w:pPr>
        <w:pStyle w:val="ListParagraph"/>
        <w:numPr>
          <w:ilvl w:val="0"/>
          <w:numId w:val="31"/>
        </w:numPr>
        <w:spacing w:after="0"/>
        <w:contextualSpacing/>
      </w:pPr>
      <w:r>
        <w:t>Advisory Board</w:t>
      </w:r>
    </w:p>
    <w:p w:rsidR="007043C2" w:rsidRDefault="007043C2" w:rsidP="007043C2">
      <w:pPr>
        <w:pStyle w:val="ListParagraph"/>
        <w:numPr>
          <w:ilvl w:val="1"/>
          <w:numId w:val="31"/>
        </w:numPr>
        <w:spacing w:after="0"/>
        <w:contextualSpacing/>
      </w:pPr>
      <w:r>
        <w:t>Creating advisory board – some members confirmed</w:t>
      </w:r>
    </w:p>
    <w:p w:rsidR="007043C2" w:rsidRDefault="007043C2" w:rsidP="007043C2">
      <w:pPr>
        <w:pStyle w:val="ListParagraph"/>
        <w:numPr>
          <w:ilvl w:val="1"/>
          <w:numId w:val="31"/>
        </w:numPr>
        <w:spacing w:after="0"/>
        <w:contextualSpacing/>
      </w:pPr>
      <w:r>
        <w:t>Thoughts on who should be on the board?</w:t>
      </w:r>
    </w:p>
    <w:p w:rsidR="007043C2" w:rsidRDefault="007043C2" w:rsidP="007043C2">
      <w:pPr>
        <w:pStyle w:val="ListParagraph"/>
        <w:numPr>
          <w:ilvl w:val="0"/>
          <w:numId w:val="31"/>
        </w:numPr>
        <w:spacing w:after="0"/>
        <w:contextualSpacing/>
      </w:pPr>
      <w:r>
        <w:t>Benchmarking</w:t>
      </w:r>
    </w:p>
    <w:p w:rsidR="007043C2" w:rsidRDefault="007043C2" w:rsidP="007043C2">
      <w:pPr>
        <w:pStyle w:val="ListParagraph"/>
        <w:numPr>
          <w:ilvl w:val="1"/>
          <w:numId w:val="31"/>
        </w:numPr>
        <w:spacing w:after="0"/>
        <w:contextualSpacing/>
      </w:pPr>
      <w:r>
        <w:t>Looked at what peers doing across key performance indicators</w:t>
      </w:r>
    </w:p>
    <w:p w:rsidR="007043C2" w:rsidRDefault="007043C2" w:rsidP="007043C2">
      <w:pPr>
        <w:pStyle w:val="ListParagraph"/>
        <w:numPr>
          <w:ilvl w:val="1"/>
          <w:numId w:val="31"/>
        </w:numPr>
        <w:spacing w:after="0"/>
        <w:contextualSpacing/>
      </w:pPr>
      <w:r>
        <w:t xml:space="preserve">Are there others we should compare ourselves to? </w:t>
      </w:r>
    </w:p>
    <w:p w:rsidR="007043C2" w:rsidRDefault="007043C2" w:rsidP="007043C2">
      <w:pPr>
        <w:pStyle w:val="ListParagraph"/>
        <w:numPr>
          <w:ilvl w:val="0"/>
          <w:numId w:val="31"/>
        </w:numPr>
        <w:spacing w:after="0"/>
        <w:contextualSpacing/>
      </w:pPr>
      <w:r>
        <w:t>Analysis of program effectiveness</w:t>
      </w:r>
    </w:p>
    <w:p w:rsidR="007043C2" w:rsidRDefault="007043C2" w:rsidP="007043C2">
      <w:pPr>
        <w:pStyle w:val="ListParagraph"/>
        <w:numPr>
          <w:ilvl w:val="1"/>
          <w:numId w:val="31"/>
        </w:numPr>
        <w:spacing w:after="0"/>
        <w:contextualSpacing/>
      </w:pPr>
      <w:r>
        <w:t>Key performance indicators to take to advisory board</w:t>
      </w:r>
    </w:p>
    <w:p w:rsidR="007043C2" w:rsidRDefault="007043C2" w:rsidP="007043C2">
      <w:pPr>
        <w:pStyle w:val="ListParagraph"/>
        <w:numPr>
          <w:ilvl w:val="1"/>
          <w:numId w:val="31"/>
        </w:numPr>
        <w:spacing w:after="0"/>
        <w:contextualSpacing/>
      </w:pPr>
      <w:r>
        <w:t>Look at existing programs and looking at how to best utilize time</w:t>
      </w:r>
    </w:p>
    <w:p w:rsidR="007043C2" w:rsidRDefault="007043C2" w:rsidP="007043C2">
      <w:pPr>
        <w:spacing w:after="0"/>
      </w:pPr>
      <w:r>
        <w:t>New system to weigh and measure campus waste and recycling</w:t>
      </w:r>
    </w:p>
    <w:p w:rsidR="007043C2" w:rsidRDefault="007043C2" w:rsidP="007043C2">
      <w:pPr>
        <w:spacing w:after="0"/>
      </w:pPr>
      <w:r>
        <w:t>Long term effort of getting composting facility operational on campus (includes Horticulture Field Labs, Dairy Farm, Yard Waste Facility, University Dining, Composting Council)</w:t>
      </w:r>
    </w:p>
    <w:p w:rsidR="007043C2" w:rsidRDefault="007043C2" w:rsidP="007043C2">
      <w:pPr>
        <w:spacing w:after="0"/>
      </w:pPr>
      <w:r>
        <w:t>Comments/questions:</w:t>
      </w:r>
    </w:p>
    <w:p w:rsidR="007043C2" w:rsidRDefault="007043C2" w:rsidP="007043C2">
      <w:pPr>
        <w:pStyle w:val="ListParagraph"/>
        <w:numPr>
          <w:ilvl w:val="0"/>
          <w:numId w:val="30"/>
        </w:numPr>
        <w:spacing w:after="0"/>
        <w:contextualSpacing/>
      </w:pPr>
      <w:r>
        <w:t>How much of diversion rate is reused?  Most of this is through Surplus but is estimate. Beginning to weigh and measure on a weekly basis.</w:t>
      </w:r>
    </w:p>
    <w:p w:rsidR="007043C2" w:rsidRPr="00DC0503" w:rsidRDefault="007043C2" w:rsidP="007043C2">
      <w:pPr>
        <w:pStyle w:val="ListParagraph"/>
        <w:numPr>
          <w:ilvl w:val="0"/>
          <w:numId w:val="30"/>
        </w:numPr>
        <w:spacing w:after="0"/>
        <w:contextualSpacing/>
      </w:pPr>
      <w:r>
        <w:t>Is there a reduction in office paper (photo copiers, newspapers, etc)?  Paper has gone down and waste has stayed level. Purchasing and OIT interested in starting with paperless on the front end for processes like travel, vouchers, purchase orders, etc. Trying to encourage double sided/duplex printing and centralized printing.  Need support and resources for a more coordinated effort.</w:t>
      </w:r>
    </w:p>
    <w:p w:rsidR="007043C2" w:rsidRDefault="007043C2" w:rsidP="007043C2">
      <w:pPr>
        <w:pStyle w:val="ListParagraph"/>
        <w:spacing w:after="0"/>
        <w:ind w:left="0"/>
        <w:rPr>
          <w:b/>
        </w:rPr>
      </w:pPr>
    </w:p>
    <w:p w:rsidR="007043C2" w:rsidRDefault="007043C2" w:rsidP="007043C2">
      <w:pPr>
        <w:pStyle w:val="ListParagraph"/>
        <w:spacing w:after="0"/>
        <w:ind w:left="0"/>
        <w:rPr>
          <w:b/>
        </w:rPr>
      </w:pPr>
      <w:r>
        <w:rPr>
          <w:b/>
        </w:rPr>
        <w:t>Announcements</w:t>
      </w:r>
    </w:p>
    <w:p w:rsidR="007043C2" w:rsidRDefault="007043C2" w:rsidP="007043C2">
      <w:pPr>
        <w:pStyle w:val="ListParagraph"/>
        <w:spacing w:after="0"/>
        <w:ind w:left="0"/>
      </w:pPr>
      <w:r w:rsidRPr="00A5379A">
        <w:t xml:space="preserve">Sharon – </w:t>
      </w:r>
      <w:r w:rsidR="00BC50EA" w:rsidRPr="00A5379A">
        <w:t>Purc</w:t>
      </w:r>
      <w:r w:rsidR="00BC50EA">
        <w:t>h</w:t>
      </w:r>
      <w:r w:rsidR="00BC50EA" w:rsidRPr="00A5379A">
        <w:t>asing</w:t>
      </w:r>
      <w:r w:rsidRPr="00A5379A">
        <w:t xml:space="preserve"> expo on Nov. 13</w:t>
      </w:r>
      <w:r>
        <w:t>, 1-4 at McKimmon</w:t>
      </w:r>
      <w:r w:rsidRPr="00A5379A">
        <w:t>. There will be a break out session on green initiatives.</w:t>
      </w:r>
    </w:p>
    <w:p w:rsidR="007043C2" w:rsidRDefault="007043C2" w:rsidP="007043C2">
      <w:pPr>
        <w:pStyle w:val="ListParagraph"/>
        <w:spacing w:after="0"/>
        <w:ind w:left="0"/>
      </w:pPr>
      <w:r>
        <w:t>Jack – Sustainability Policy moving through to Board of Trustees. Jack and Bill will be meeting with Provost Arden and Vice Chancellor Leffler on behalf of the CEST.  There should be an opportunity to move ahead with the Standard Operating Procedures while pursing policy approval.</w:t>
      </w:r>
    </w:p>
    <w:p w:rsidR="007043C2" w:rsidRDefault="007043C2" w:rsidP="007043C2">
      <w:pPr>
        <w:pStyle w:val="ListParagraph"/>
        <w:spacing w:after="0"/>
        <w:ind w:left="0"/>
      </w:pPr>
      <w:r>
        <w:t>Carla – Oct. 23 at 6 pm free screening of Chasing Ice.</w:t>
      </w:r>
    </w:p>
    <w:p w:rsidR="007043C2" w:rsidRPr="00A5379A" w:rsidRDefault="007043C2" w:rsidP="007043C2">
      <w:pPr>
        <w:pStyle w:val="ListParagraph"/>
        <w:spacing w:after="0"/>
        <w:ind w:left="0"/>
      </w:pPr>
      <w:r>
        <w:t>Bill – Eco Village’s inaugural year going well and thriving.</w:t>
      </w:r>
    </w:p>
    <w:p w:rsidR="00FB07C5" w:rsidRPr="003A1E3E" w:rsidRDefault="00FB07C5" w:rsidP="007043C2">
      <w:pPr>
        <w:spacing w:after="0"/>
        <w:rPr>
          <w:rFonts w:ascii="Times New Roman" w:hAnsi="Times New Roman"/>
        </w:rPr>
      </w:pPr>
    </w:p>
    <w:p w:rsidR="00FB07C5" w:rsidRPr="003A1E3E" w:rsidRDefault="00FB07C5" w:rsidP="007043C2">
      <w:pPr>
        <w:spacing w:after="0"/>
        <w:rPr>
          <w:rFonts w:ascii="Times New Roman" w:hAnsi="Times New Roman"/>
          <w:b/>
        </w:rPr>
      </w:pPr>
      <w:r w:rsidRPr="003A1E3E">
        <w:rPr>
          <w:rFonts w:ascii="Times New Roman" w:hAnsi="Times New Roman"/>
          <w:b/>
        </w:rPr>
        <w:t xml:space="preserve">Next meeting: </w:t>
      </w:r>
      <w:r w:rsidR="00F715DF" w:rsidRPr="003A1E3E">
        <w:rPr>
          <w:rFonts w:ascii="Times New Roman" w:hAnsi="Times New Roman"/>
          <w:b/>
        </w:rPr>
        <w:t>November 19</w:t>
      </w:r>
      <w:r w:rsidRPr="003A1E3E">
        <w:rPr>
          <w:rFonts w:ascii="Times New Roman" w:hAnsi="Times New Roman"/>
          <w:b/>
        </w:rPr>
        <w:t>, 2013</w:t>
      </w:r>
    </w:p>
    <w:p w:rsidR="00F83127" w:rsidRPr="003A1E3E" w:rsidRDefault="00F83127" w:rsidP="007043C2">
      <w:pPr>
        <w:spacing w:after="0" w:line="240" w:lineRule="auto"/>
        <w:rPr>
          <w:rFonts w:ascii="Times New Roman" w:hAnsi="Times New Roman"/>
          <w:sz w:val="20"/>
          <w:szCs w:val="20"/>
        </w:rPr>
      </w:pPr>
      <w:r w:rsidRPr="003A1E3E">
        <w:rPr>
          <w:rFonts w:ascii="Times New Roman" w:hAnsi="Times New Roman"/>
          <w:sz w:val="20"/>
          <w:szCs w:val="20"/>
        </w:rPr>
        <w:t>Standing meetings are Tuesday</w:t>
      </w:r>
      <w:r w:rsidR="002348BC" w:rsidRPr="003A1E3E">
        <w:rPr>
          <w:rFonts w:ascii="Times New Roman" w:hAnsi="Times New Roman"/>
          <w:sz w:val="20"/>
          <w:szCs w:val="20"/>
        </w:rPr>
        <w:t>s</w:t>
      </w:r>
      <w:r w:rsidRPr="003A1E3E">
        <w:rPr>
          <w:rFonts w:ascii="Times New Roman" w:hAnsi="Times New Roman"/>
          <w:sz w:val="20"/>
          <w:szCs w:val="20"/>
        </w:rPr>
        <w:t xml:space="preserve"> at 10:30 every 4-6 weeks</w:t>
      </w:r>
    </w:p>
    <w:p w:rsidR="00852BBA" w:rsidRPr="003F4CCD" w:rsidRDefault="00852BBA" w:rsidP="007043C2">
      <w:pPr>
        <w:spacing w:after="0" w:line="240" w:lineRule="auto"/>
        <w:rPr>
          <w:rFonts w:ascii="Times New Roman" w:hAnsi="Times New Roman"/>
        </w:rPr>
      </w:pPr>
    </w:p>
    <w:sectPr w:rsidR="00852BBA" w:rsidRPr="003F4CCD" w:rsidSect="00AB4778">
      <w:footerReference w:type="default" r:id="rId8"/>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7DD" w:rsidRDefault="00E737DD" w:rsidP="007655B5">
      <w:pPr>
        <w:spacing w:after="0" w:line="240" w:lineRule="auto"/>
      </w:pPr>
      <w:r>
        <w:separator/>
      </w:r>
    </w:p>
  </w:endnote>
  <w:endnote w:type="continuationSeparator" w:id="0">
    <w:p w:rsidR="00E737DD" w:rsidRDefault="00E737DD" w:rsidP="00765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778" w:rsidRPr="00AB4778" w:rsidRDefault="00E737DD" w:rsidP="00AB4778">
    <w:pPr>
      <w:pStyle w:val="Footer"/>
      <w:jc w:val="center"/>
      <w:rPr>
        <w:b/>
      </w:rPr>
    </w:pPr>
    <w:r>
      <w:rPr>
        <w:b/>
      </w:rPr>
      <w:t>s</w:t>
    </w:r>
    <w:r w:rsidR="00AB4778">
      <w:rPr>
        <w:b/>
      </w:rPr>
      <w:t>ustainability.ncsu.edu/team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7DD" w:rsidRDefault="00E737DD" w:rsidP="007655B5">
      <w:pPr>
        <w:spacing w:after="0" w:line="240" w:lineRule="auto"/>
      </w:pPr>
      <w:r>
        <w:separator/>
      </w:r>
    </w:p>
  </w:footnote>
  <w:footnote w:type="continuationSeparator" w:id="0">
    <w:p w:rsidR="00E737DD" w:rsidRDefault="00E737DD" w:rsidP="007655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94779"/>
    <w:multiLevelType w:val="hybridMultilevel"/>
    <w:tmpl w:val="4B4406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31D3044"/>
    <w:multiLevelType w:val="hybridMultilevel"/>
    <w:tmpl w:val="B2EEDC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3809D3"/>
    <w:multiLevelType w:val="hybridMultilevel"/>
    <w:tmpl w:val="4B2EAC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AEE03B5"/>
    <w:multiLevelType w:val="hybridMultilevel"/>
    <w:tmpl w:val="6616BE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0EA9103E"/>
    <w:multiLevelType w:val="hybridMultilevel"/>
    <w:tmpl w:val="B622CF2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nsid w:val="0F54397D"/>
    <w:multiLevelType w:val="hybridMultilevel"/>
    <w:tmpl w:val="420AD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B01A7D"/>
    <w:multiLevelType w:val="hybridMultilevel"/>
    <w:tmpl w:val="C3D0AA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5C0726D"/>
    <w:multiLevelType w:val="hybridMultilevel"/>
    <w:tmpl w:val="06C29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B72426"/>
    <w:multiLevelType w:val="hybridMultilevel"/>
    <w:tmpl w:val="DAA0E86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nsid w:val="2E397C68"/>
    <w:multiLevelType w:val="hybridMultilevel"/>
    <w:tmpl w:val="02C2353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nsid w:val="301F4B62"/>
    <w:multiLevelType w:val="hybridMultilevel"/>
    <w:tmpl w:val="8C58A1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0DD5542"/>
    <w:multiLevelType w:val="hybridMultilevel"/>
    <w:tmpl w:val="FF2E1B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4519B1"/>
    <w:multiLevelType w:val="hybridMultilevel"/>
    <w:tmpl w:val="40B01D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443B37"/>
    <w:multiLevelType w:val="hybridMultilevel"/>
    <w:tmpl w:val="EF80829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nsid w:val="411044DA"/>
    <w:multiLevelType w:val="hybridMultilevel"/>
    <w:tmpl w:val="54082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531AE5"/>
    <w:multiLevelType w:val="hybridMultilevel"/>
    <w:tmpl w:val="DDFA550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nsid w:val="45C97189"/>
    <w:multiLevelType w:val="hybridMultilevel"/>
    <w:tmpl w:val="E6665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337EEC"/>
    <w:multiLevelType w:val="hybridMultilevel"/>
    <w:tmpl w:val="FA08D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B900B92"/>
    <w:multiLevelType w:val="hybridMultilevel"/>
    <w:tmpl w:val="E9D05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F3C794F"/>
    <w:multiLevelType w:val="hybridMultilevel"/>
    <w:tmpl w:val="5172061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nsid w:val="506C1298"/>
    <w:multiLevelType w:val="hybridMultilevel"/>
    <w:tmpl w:val="085C1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695801"/>
    <w:multiLevelType w:val="hybridMultilevel"/>
    <w:tmpl w:val="B11E6D1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nsid w:val="53B16A58"/>
    <w:multiLevelType w:val="hybridMultilevel"/>
    <w:tmpl w:val="F4340C6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nsid w:val="558C324E"/>
    <w:multiLevelType w:val="hybridMultilevel"/>
    <w:tmpl w:val="0EEE4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6CD316C"/>
    <w:multiLevelType w:val="hybridMultilevel"/>
    <w:tmpl w:val="861A3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8865BE8"/>
    <w:multiLevelType w:val="hybridMultilevel"/>
    <w:tmpl w:val="5BE6D9E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nsid w:val="62D97244"/>
    <w:multiLevelType w:val="hybridMultilevel"/>
    <w:tmpl w:val="F84647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AF62DFE"/>
    <w:multiLevelType w:val="hybridMultilevel"/>
    <w:tmpl w:val="3F6C7D4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8">
    <w:nsid w:val="71C7206E"/>
    <w:multiLevelType w:val="hybridMultilevel"/>
    <w:tmpl w:val="9A88D8B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
    <w:nsid w:val="73123F63"/>
    <w:multiLevelType w:val="hybridMultilevel"/>
    <w:tmpl w:val="088E7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87A4158"/>
    <w:multiLevelType w:val="hybridMultilevel"/>
    <w:tmpl w:val="0156A10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30"/>
  </w:num>
  <w:num w:numId="2">
    <w:abstractNumId w:val="8"/>
  </w:num>
  <w:num w:numId="3">
    <w:abstractNumId w:val="15"/>
  </w:num>
  <w:num w:numId="4">
    <w:abstractNumId w:val="21"/>
  </w:num>
  <w:num w:numId="5">
    <w:abstractNumId w:val="7"/>
  </w:num>
  <w:num w:numId="6">
    <w:abstractNumId w:val="18"/>
  </w:num>
  <w:num w:numId="7">
    <w:abstractNumId w:val="17"/>
  </w:num>
  <w:num w:numId="8">
    <w:abstractNumId w:val="20"/>
  </w:num>
  <w:num w:numId="9">
    <w:abstractNumId w:val="29"/>
  </w:num>
  <w:num w:numId="10">
    <w:abstractNumId w:val="5"/>
  </w:num>
  <w:num w:numId="11">
    <w:abstractNumId w:val="27"/>
  </w:num>
  <w:num w:numId="12">
    <w:abstractNumId w:val="9"/>
  </w:num>
  <w:num w:numId="13">
    <w:abstractNumId w:val="14"/>
  </w:num>
  <w:num w:numId="14">
    <w:abstractNumId w:val="4"/>
  </w:num>
  <w:num w:numId="15">
    <w:abstractNumId w:val="25"/>
  </w:num>
  <w:num w:numId="16">
    <w:abstractNumId w:val="6"/>
  </w:num>
  <w:num w:numId="17">
    <w:abstractNumId w:val="13"/>
  </w:num>
  <w:num w:numId="18">
    <w:abstractNumId w:val="28"/>
  </w:num>
  <w:num w:numId="19">
    <w:abstractNumId w:val="19"/>
  </w:num>
  <w:num w:numId="20">
    <w:abstractNumId w:val="22"/>
  </w:num>
  <w:num w:numId="21">
    <w:abstractNumId w:val="3"/>
  </w:num>
  <w:num w:numId="22">
    <w:abstractNumId w:val="10"/>
  </w:num>
  <w:num w:numId="23">
    <w:abstractNumId w:val="0"/>
  </w:num>
  <w:num w:numId="24">
    <w:abstractNumId w:val="2"/>
  </w:num>
  <w:num w:numId="25">
    <w:abstractNumId w:val="26"/>
  </w:num>
  <w:num w:numId="26">
    <w:abstractNumId w:val="24"/>
  </w:num>
  <w:num w:numId="27">
    <w:abstractNumId w:val="1"/>
  </w:num>
  <w:num w:numId="28">
    <w:abstractNumId w:val="23"/>
  </w:num>
  <w:num w:numId="29">
    <w:abstractNumId w:val="16"/>
  </w:num>
  <w:num w:numId="30">
    <w:abstractNumId w:val="12"/>
  </w:num>
  <w:num w:numId="31">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426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886"/>
    <w:rsid w:val="00000ACB"/>
    <w:rsid w:val="00000FFA"/>
    <w:rsid w:val="00001475"/>
    <w:rsid w:val="000064C3"/>
    <w:rsid w:val="00007F9D"/>
    <w:rsid w:val="00010C5A"/>
    <w:rsid w:val="00017C28"/>
    <w:rsid w:val="000264D2"/>
    <w:rsid w:val="000317F1"/>
    <w:rsid w:val="000403C5"/>
    <w:rsid w:val="00042DD8"/>
    <w:rsid w:val="00043FA9"/>
    <w:rsid w:val="000445DE"/>
    <w:rsid w:val="00045215"/>
    <w:rsid w:val="00052B3E"/>
    <w:rsid w:val="000532C1"/>
    <w:rsid w:val="00054D83"/>
    <w:rsid w:val="00060525"/>
    <w:rsid w:val="00071DAB"/>
    <w:rsid w:val="00083948"/>
    <w:rsid w:val="000857A4"/>
    <w:rsid w:val="00094E6B"/>
    <w:rsid w:val="000A712E"/>
    <w:rsid w:val="000B3E6E"/>
    <w:rsid w:val="000B4A08"/>
    <w:rsid w:val="000B4E03"/>
    <w:rsid w:val="000C13C1"/>
    <w:rsid w:val="000D4FD2"/>
    <w:rsid w:val="000D54D1"/>
    <w:rsid w:val="000D6B4D"/>
    <w:rsid w:val="000D74F2"/>
    <w:rsid w:val="000E1E42"/>
    <w:rsid w:val="000E4685"/>
    <w:rsid w:val="000E7A0E"/>
    <w:rsid w:val="000F295B"/>
    <w:rsid w:val="000F693F"/>
    <w:rsid w:val="001140FB"/>
    <w:rsid w:val="001142BC"/>
    <w:rsid w:val="00123979"/>
    <w:rsid w:val="001475C6"/>
    <w:rsid w:val="00163C41"/>
    <w:rsid w:val="001651F3"/>
    <w:rsid w:val="0016637E"/>
    <w:rsid w:val="001672BD"/>
    <w:rsid w:val="001907DF"/>
    <w:rsid w:val="00197164"/>
    <w:rsid w:val="001A60E2"/>
    <w:rsid w:val="001B3DAC"/>
    <w:rsid w:val="001B6339"/>
    <w:rsid w:val="001C21F0"/>
    <w:rsid w:val="001C2C26"/>
    <w:rsid w:val="001C32A4"/>
    <w:rsid w:val="001C3628"/>
    <w:rsid w:val="001C5F87"/>
    <w:rsid w:val="001D20F9"/>
    <w:rsid w:val="001D29C9"/>
    <w:rsid w:val="001D5DBE"/>
    <w:rsid w:val="001D6E5D"/>
    <w:rsid w:val="00206C19"/>
    <w:rsid w:val="002105CC"/>
    <w:rsid w:val="002160D5"/>
    <w:rsid w:val="00217976"/>
    <w:rsid w:val="00227762"/>
    <w:rsid w:val="002348BC"/>
    <w:rsid w:val="00234A02"/>
    <w:rsid w:val="00237C25"/>
    <w:rsid w:val="002416D3"/>
    <w:rsid w:val="002507F7"/>
    <w:rsid w:val="00254FC2"/>
    <w:rsid w:val="00270CB6"/>
    <w:rsid w:val="0027217F"/>
    <w:rsid w:val="00275C6A"/>
    <w:rsid w:val="00276A49"/>
    <w:rsid w:val="0028211F"/>
    <w:rsid w:val="0028667D"/>
    <w:rsid w:val="002914E2"/>
    <w:rsid w:val="00293145"/>
    <w:rsid w:val="0029375C"/>
    <w:rsid w:val="00295B0C"/>
    <w:rsid w:val="002A0B09"/>
    <w:rsid w:val="002A7CCB"/>
    <w:rsid w:val="002B539A"/>
    <w:rsid w:val="002C00D0"/>
    <w:rsid w:val="002C104C"/>
    <w:rsid w:val="002C4D8F"/>
    <w:rsid w:val="002C6B94"/>
    <w:rsid w:val="002D1C7C"/>
    <w:rsid w:val="002D5590"/>
    <w:rsid w:val="002E1BA0"/>
    <w:rsid w:val="002E1D01"/>
    <w:rsid w:val="002E1EAE"/>
    <w:rsid w:val="002E4607"/>
    <w:rsid w:val="002E6AAA"/>
    <w:rsid w:val="002F3381"/>
    <w:rsid w:val="00305953"/>
    <w:rsid w:val="003066D9"/>
    <w:rsid w:val="00310B3E"/>
    <w:rsid w:val="00311726"/>
    <w:rsid w:val="00311D75"/>
    <w:rsid w:val="003152C8"/>
    <w:rsid w:val="00323438"/>
    <w:rsid w:val="00326388"/>
    <w:rsid w:val="003313C3"/>
    <w:rsid w:val="00333C25"/>
    <w:rsid w:val="003354E2"/>
    <w:rsid w:val="00341248"/>
    <w:rsid w:val="003465F5"/>
    <w:rsid w:val="003536E3"/>
    <w:rsid w:val="003555DC"/>
    <w:rsid w:val="00365B9F"/>
    <w:rsid w:val="003669AD"/>
    <w:rsid w:val="00382B8F"/>
    <w:rsid w:val="00383B4A"/>
    <w:rsid w:val="00384064"/>
    <w:rsid w:val="00392A6A"/>
    <w:rsid w:val="00394408"/>
    <w:rsid w:val="003951C4"/>
    <w:rsid w:val="003A0C4C"/>
    <w:rsid w:val="003A14D2"/>
    <w:rsid w:val="003A1E3E"/>
    <w:rsid w:val="003A2392"/>
    <w:rsid w:val="003A336D"/>
    <w:rsid w:val="003A5A18"/>
    <w:rsid w:val="003A6886"/>
    <w:rsid w:val="003B56C8"/>
    <w:rsid w:val="003C2988"/>
    <w:rsid w:val="003D33A5"/>
    <w:rsid w:val="003E1E5E"/>
    <w:rsid w:val="003E4919"/>
    <w:rsid w:val="003E6A8E"/>
    <w:rsid w:val="003E7A2F"/>
    <w:rsid w:val="003F4CCD"/>
    <w:rsid w:val="004003DC"/>
    <w:rsid w:val="00403C12"/>
    <w:rsid w:val="00415C28"/>
    <w:rsid w:val="00416073"/>
    <w:rsid w:val="00416552"/>
    <w:rsid w:val="004220EF"/>
    <w:rsid w:val="00431B10"/>
    <w:rsid w:val="00434CC6"/>
    <w:rsid w:val="00440FE5"/>
    <w:rsid w:val="00450CE4"/>
    <w:rsid w:val="00452A8C"/>
    <w:rsid w:val="004551FD"/>
    <w:rsid w:val="00463EF4"/>
    <w:rsid w:val="00464DE6"/>
    <w:rsid w:val="00484009"/>
    <w:rsid w:val="00485AC3"/>
    <w:rsid w:val="00487421"/>
    <w:rsid w:val="00487D88"/>
    <w:rsid w:val="0049303C"/>
    <w:rsid w:val="00495801"/>
    <w:rsid w:val="0049613E"/>
    <w:rsid w:val="0049637E"/>
    <w:rsid w:val="004B70B1"/>
    <w:rsid w:val="004C20FB"/>
    <w:rsid w:val="004C68EF"/>
    <w:rsid w:val="004C6A34"/>
    <w:rsid w:val="004D2BB3"/>
    <w:rsid w:val="004D5E51"/>
    <w:rsid w:val="004E54B4"/>
    <w:rsid w:val="004F0E48"/>
    <w:rsid w:val="004F23B2"/>
    <w:rsid w:val="004F765E"/>
    <w:rsid w:val="005012F4"/>
    <w:rsid w:val="005036BA"/>
    <w:rsid w:val="00511BDD"/>
    <w:rsid w:val="0051360C"/>
    <w:rsid w:val="00514727"/>
    <w:rsid w:val="00525146"/>
    <w:rsid w:val="00537219"/>
    <w:rsid w:val="00555BCB"/>
    <w:rsid w:val="005645E2"/>
    <w:rsid w:val="005658AF"/>
    <w:rsid w:val="0058601A"/>
    <w:rsid w:val="00591CE1"/>
    <w:rsid w:val="00592704"/>
    <w:rsid w:val="005939CD"/>
    <w:rsid w:val="00594025"/>
    <w:rsid w:val="005A57AC"/>
    <w:rsid w:val="005A74DD"/>
    <w:rsid w:val="005A7BB8"/>
    <w:rsid w:val="005B0F7A"/>
    <w:rsid w:val="005B53D5"/>
    <w:rsid w:val="005B6565"/>
    <w:rsid w:val="005B6C65"/>
    <w:rsid w:val="005C2E86"/>
    <w:rsid w:val="005C3F0F"/>
    <w:rsid w:val="005C4140"/>
    <w:rsid w:val="005D0B6C"/>
    <w:rsid w:val="005D2CEF"/>
    <w:rsid w:val="005D4265"/>
    <w:rsid w:val="005E3183"/>
    <w:rsid w:val="005F6555"/>
    <w:rsid w:val="006056A6"/>
    <w:rsid w:val="006066F6"/>
    <w:rsid w:val="0060767A"/>
    <w:rsid w:val="00615FED"/>
    <w:rsid w:val="00632F41"/>
    <w:rsid w:val="00634881"/>
    <w:rsid w:val="00635081"/>
    <w:rsid w:val="0063721A"/>
    <w:rsid w:val="0063793F"/>
    <w:rsid w:val="006416C1"/>
    <w:rsid w:val="00645F73"/>
    <w:rsid w:val="0065090E"/>
    <w:rsid w:val="00665D75"/>
    <w:rsid w:val="00672C44"/>
    <w:rsid w:val="00673112"/>
    <w:rsid w:val="00673854"/>
    <w:rsid w:val="00673ABF"/>
    <w:rsid w:val="00676708"/>
    <w:rsid w:val="00687362"/>
    <w:rsid w:val="00690BEC"/>
    <w:rsid w:val="006948CF"/>
    <w:rsid w:val="00695E6C"/>
    <w:rsid w:val="006A0D7F"/>
    <w:rsid w:val="006A29B7"/>
    <w:rsid w:val="006B264C"/>
    <w:rsid w:val="006C6303"/>
    <w:rsid w:val="006D7BCF"/>
    <w:rsid w:val="006E20EB"/>
    <w:rsid w:val="006E7EB5"/>
    <w:rsid w:val="006F2F5D"/>
    <w:rsid w:val="00702DE0"/>
    <w:rsid w:val="007043C2"/>
    <w:rsid w:val="0070524F"/>
    <w:rsid w:val="007055D3"/>
    <w:rsid w:val="00707150"/>
    <w:rsid w:val="00711B81"/>
    <w:rsid w:val="00716A8C"/>
    <w:rsid w:val="00722BC1"/>
    <w:rsid w:val="00734481"/>
    <w:rsid w:val="007458D2"/>
    <w:rsid w:val="00751FC7"/>
    <w:rsid w:val="00752E2D"/>
    <w:rsid w:val="007551EB"/>
    <w:rsid w:val="007655B5"/>
    <w:rsid w:val="00773091"/>
    <w:rsid w:val="007836E5"/>
    <w:rsid w:val="00791188"/>
    <w:rsid w:val="00791F69"/>
    <w:rsid w:val="007A1193"/>
    <w:rsid w:val="007B0234"/>
    <w:rsid w:val="007B5FD7"/>
    <w:rsid w:val="007B65FE"/>
    <w:rsid w:val="007D4428"/>
    <w:rsid w:val="007E03BC"/>
    <w:rsid w:val="007E0B12"/>
    <w:rsid w:val="007E2EA3"/>
    <w:rsid w:val="007E42E1"/>
    <w:rsid w:val="007E4C20"/>
    <w:rsid w:val="007E6923"/>
    <w:rsid w:val="007F0204"/>
    <w:rsid w:val="007F2029"/>
    <w:rsid w:val="007F259F"/>
    <w:rsid w:val="007F5B75"/>
    <w:rsid w:val="007F6ECA"/>
    <w:rsid w:val="00807813"/>
    <w:rsid w:val="00810BBE"/>
    <w:rsid w:val="00820FA1"/>
    <w:rsid w:val="0082627E"/>
    <w:rsid w:val="008312E6"/>
    <w:rsid w:val="00832D6B"/>
    <w:rsid w:val="00835B66"/>
    <w:rsid w:val="00845166"/>
    <w:rsid w:val="0084604C"/>
    <w:rsid w:val="00846FB7"/>
    <w:rsid w:val="0085077B"/>
    <w:rsid w:val="00852BBA"/>
    <w:rsid w:val="00855E02"/>
    <w:rsid w:val="008631B3"/>
    <w:rsid w:val="008641DF"/>
    <w:rsid w:val="00867395"/>
    <w:rsid w:val="00877569"/>
    <w:rsid w:val="00880AA8"/>
    <w:rsid w:val="00895544"/>
    <w:rsid w:val="008A5279"/>
    <w:rsid w:val="008B1155"/>
    <w:rsid w:val="008B2D62"/>
    <w:rsid w:val="008B6275"/>
    <w:rsid w:val="008C4B58"/>
    <w:rsid w:val="008C4E9E"/>
    <w:rsid w:val="008C60E8"/>
    <w:rsid w:val="008C6C23"/>
    <w:rsid w:val="008C7CA6"/>
    <w:rsid w:val="008D1616"/>
    <w:rsid w:val="008D7ADD"/>
    <w:rsid w:val="008E07E4"/>
    <w:rsid w:val="008E6622"/>
    <w:rsid w:val="008E7B3F"/>
    <w:rsid w:val="008F3891"/>
    <w:rsid w:val="008F53BE"/>
    <w:rsid w:val="00905CAE"/>
    <w:rsid w:val="00906970"/>
    <w:rsid w:val="0091554B"/>
    <w:rsid w:val="00916744"/>
    <w:rsid w:val="009168B3"/>
    <w:rsid w:val="00947FFD"/>
    <w:rsid w:val="00950409"/>
    <w:rsid w:val="00950AB4"/>
    <w:rsid w:val="00970108"/>
    <w:rsid w:val="0097420C"/>
    <w:rsid w:val="009751C4"/>
    <w:rsid w:val="00975373"/>
    <w:rsid w:val="009768B0"/>
    <w:rsid w:val="0098432A"/>
    <w:rsid w:val="009855D8"/>
    <w:rsid w:val="0098635B"/>
    <w:rsid w:val="009863B5"/>
    <w:rsid w:val="009939DC"/>
    <w:rsid w:val="00994D9D"/>
    <w:rsid w:val="00997A55"/>
    <w:rsid w:val="00997A75"/>
    <w:rsid w:val="009A3214"/>
    <w:rsid w:val="009A73FC"/>
    <w:rsid w:val="009B0556"/>
    <w:rsid w:val="009B70D9"/>
    <w:rsid w:val="009C08B9"/>
    <w:rsid w:val="009C4402"/>
    <w:rsid w:val="009C4C12"/>
    <w:rsid w:val="009D188F"/>
    <w:rsid w:val="009D4F71"/>
    <w:rsid w:val="009E5824"/>
    <w:rsid w:val="009F1EAD"/>
    <w:rsid w:val="009F406A"/>
    <w:rsid w:val="00A11387"/>
    <w:rsid w:val="00A200F0"/>
    <w:rsid w:val="00A2022D"/>
    <w:rsid w:val="00A325C7"/>
    <w:rsid w:val="00A34A95"/>
    <w:rsid w:val="00A34DDF"/>
    <w:rsid w:val="00A3792D"/>
    <w:rsid w:val="00A47119"/>
    <w:rsid w:val="00A624EE"/>
    <w:rsid w:val="00A7415A"/>
    <w:rsid w:val="00A81F37"/>
    <w:rsid w:val="00A86B62"/>
    <w:rsid w:val="00A94721"/>
    <w:rsid w:val="00AA3427"/>
    <w:rsid w:val="00AA6AE0"/>
    <w:rsid w:val="00AB4778"/>
    <w:rsid w:val="00AC5B13"/>
    <w:rsid w:val="00AF06AD"/>
    <w:rsid w:val="00AF4164"/>
    <w:rsid w:val="00B04A1C"/>
    <w:rsid w:val="00B1772C"/>
    <w:rsid w:val="00B31F4D"/>
    <w:rsid w:val="00B3706C"/>
    <w:rsid w:val="00B427D4"/>
    <w:rsid w:val="00B46DFF"/>
    <w:rsid w:val="00B51B30"/>
    <w:rsid w:val="00B61FEF"/>
    <w:rsid w:val="00B676A7"/>
    <w:rsid w:val="00B70818"/>
    <w:rsid w:val="00B7276C"/>
    <w:rsid w:val="00B81795"/>
    <w:rsid w:val="00B86DE3"/>
    <w:rsid w:val="00B91F25"/>
    <w:rsid w:val="00B97353"/>
    <w:rsid w:val="00BA1662"/>
    <w:rsid w:val="00BA6221"/>
    <w:rsid w:val="00BA6FD6"/>
    <w:rsid w:val="00BA7EA5"/>
    <w:rsid w:val="00BB231E"/>
    <w:rsid w:val="00BB33F5"/>
    <w:rsid w:val="00BB5A58"/>
    <w:rsid w:val="00BC2E7F"/>
    <w:rsid w:val="00BC50EA"/>
    <w:rsid w:val="00BD3F59"/>
    <w:rsid w:val="00BD6267"/>
    <w:rsid w:val="00BD62A6"/>
    <w:rsid w:val="00BF1463"/>
    <w:rsid w:val="00BF1FD2"/>
    <w:rsid w:val="00BF2D24"/>
    <w:rsid w:val="00C04962"/>
    <w:rsid w:val="00C126D2"/>
    <w:rsid w:val="00C15F31"/>
    <w:rsid w:val="00C2016C"/>
    <w:rsid w:val="00C2117A"/>
    <w:rsid w:val="00C231A4"/>
    <w:rsid w:val="00C44360"/>
    <w:rsid w:val="00C5112C"/>
    <w:rsid w:val="00C51C3D"/>
    <w:rsid w:val="00C61B66"/>
    <w:rsid w:val="00C6678D"/>
    <w:rsid w:val="00C721F4"/>
    <w:rsid w:val="00C77B8F"/>
    <w:rsid w:val="00C806DC"/>
    <w:rsid w:val="00C81CD6"/>
    <w:rsid w:val="00C82AC2"/>
    <w:rsid w:val="00C82E9B"/>
    <w:rsid w:val="00C84E4A"/>
    <w:rsid w:val="00C8753D"/>
    <w:rsid w:val="00C924B3"/>
    <w:rsid w:val="00C953C3"/>
    <w:rsid w:val="00CA5067"/>
    <w:rsid w:val="00CB0056"/>
    <w:rsid w:val="00CB0B7B"/>
    <w:rsid w:val="00CC3F27"/>
    <w:rsid w:val="00CD3012"/>
    <w:rsid w:val="00CD6A70"/>
    <w:rsid w:val="00CE45BC"/>
    <w:rsid w:val="00CF3C93"/>
    <w:rsid w:val="00CF6092"/>
    <w:rsid w:val="00D116E0"/>
    <w:rsid w:val="00D138C1"/>
    <w:rsid w:val="00D17662"/>
    <w:rsid w:val="00D17A62"/>
    <w:rsid w:val="00D2209E"/>
    <w:rsid w:val="00D25540"/>
    <w:rsid w:val="00D25E8B"/>
    <w:rsid w:val="00D32C6A"/>
    <w:rsid w:val="00D367B1"/>
    <w:rsid w:val="00D423A0"/>
    <w:rsid w:val="00D46423"/>
    <w:rsid w:val="00D53EA9"/>
    <w:rsid w:val="00D5468F"/>
    <w:rsid w:val="00D608D2"/>
    <w:rsid w:val="00D67804"/>
    <w:rsid w:val="00D8579C"/>
    <w:rsid w:val="00D87A6A"/>
    <w:rsid w:val="00D928AF"/>
    <w:rsid w:val="00D94641"/>
    <w:rsid w:val="00D94DEB"/>
    <w:rsid w:val="00D96938"/>
    <w:rsid w:val="00DA0638"/>
    <w:rsid w:val="00DA0A53"/>
    <w:rsid w:val="00DA1090"/>
    <w:rsid w:val="00DA1926"/>
    <w:rsid w:val="00DA4991"/>
    <w:rsid w:val="00DB1D82"/>
    <w:rsid w:val="00DB4C26"/>
    <w:rsid w:val="00DB6F8A"/>
    <w:rsid w:val="00DC4E06"/>
    <w:rsid w:val="00DD3B89"/>
    <w:rsid w:val="00DD5C5C"/>
    <w:rsid w:val="00DE5745"/>
    <w:rsid w:val="00DE6626"/>
    <w:rsid w:val="00DF15E8"/>
    <w:rsid w:val="00DF6F81"/>
    <w:rsid w:val="00DF74E4"/>
    <w:rsid w:val="00E0441A"/>
    <w:rsid w:val="00E12DFE"/>
    <w:rsid w:val="00E1399B"/>
    <w:rsid w:val="00E151B1"/>
    <w:rsid w:val="00E20ED6"/>
    <w:rsid w:val="00E32DDB"/>
    <w:rsid w:val="00E462C3"/>
    <w:rsid w:val="00E53CC0"/>
    <w:rsid w:val="00E737DD"/>
    <w:rsid w:val="00E81E47"/>
    <w:rsid w:val="00E8451A"/>
    <w:rsid w:val="00E965DF"/>
    <w:rsid w:val="00E9733B"/>
    <w:rsid w:val="00EA7299"/>
    <w:rsid w:val="00EC3C12"/>
    <w:rsid w:val="00EC5CC0"/>
    <w:rsid w:val="00ED0F6D"/>
    <w:rsid w:val="00ED12D4"/>
    <w:rsid w:val="00ED38CE"/>
    <w:rsid w:val="00ED4DA5"/>
    <w:rsid w:val="00EE3391"/>
    <w:rsid w:val="00EE73A2"/>
    <w:rsid w:val="00EF02D2"/>
    <w:rsid w:val="00EF3FCB"/>
    <w:rsid w:val="00EF42E2"/>
    <w:rsid w:val="00EF66EF"/>
    <w:rsid w:val="00F02CB4"/>
    <w:rsid w:val="00F06235"/>
    <w:rsid w:val="00F140ED"/>
    <w:rsid w:val="00F17857"/>
    <w:rsid w:val="00F20C0B"/>
    <w:rsid w:val="00F22728"/>
    <w:rsid w:val="00F2654D"/>
    <w:rsid w:val="00F2743A"/>
    <w:rsid w:val="00F33DCB"/>
    <w:rsid w:val="00F36C8F"/>
    <w:rsid w:val="00F37DD6"/>
    <w:rsid w:val="00F40B32"/>
    <w:rsid w:val="00F4108A"/>
    <w:rsid w:val="00F454DC"/>
    <w:rsid w:val="00F45B84"/>
    <w:rsid w:val="00F50FB4"/>
    <w:rsid w:val="00F53EAB"/>
    <w:rsid w:val="00F549D9"/>
    <w:rsid w:val="00F563EF"/>
    <w:rsid w:val="00F632B2"/>
    <w:rsid w:val="00F659F7"/>
    <w:rsid w:val="00F715DF"/>
    <w:rsid w:val="00F73D03"/>
    <w:rsid w:val="00F74128"/>
    <w:rsid w:val="00F75B14"/>
    <w:rsid w:val="00F77955"/>
    <w:rsid w:val="00F77AA7"/>
    <w:rsid w:val="00F83127"/>
    <w:rsid w:val="00F91730"/>
    <w:rsid w:val="00F92A98"/>
    <w:rsid w:val="00FB000C"/>
    <w:rsid w:val="00FB0052"/>
    <w:rsid w:val="00FB07C5"/>
    <w:rsid w:val="00FB30C7"/>
    <w:rsid w:val="00FC3023"/>
    <w:rsid w:val="00FC4E34"/>
    <w:rsid w:val="00FC6BBD"/>
    <w:rsid w:val="00FD04E7"/>
    <w:rsid w:val="00FD04F6"/>
    <w:rsid w:val="00FD7367"/>
    <w:rsid w:val="00FE3656"/>
    <w:rsid w:val="00FF1470"/>
    <w:rsid w:val="00FF6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26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9D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6886"/>
    <w:pPr>
      <w:ind w:left="720"/>
    </w:pPr>
  </w:style>
  <w:style w:type="table" w:styleId="TableGrid">
    <w:name w:val="Table Grid"/>
    <w:basedOn w:val="TableNormal"/>
    <w:uiPriority w:val="59"/>
    <w:rsid w:val="00415C2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5012F4"/>
    <w:rPr>
      <w:color w:val="0000FF"/>
      <w:u w:val="single"/>
    </w:rPr>
  </w:style>
  <w:style w:type="paragraph" w:styleId="FootnoteText">
    <w:name w:val="footnote text"/>
    <w:basedOn w:val="Normal"/>
    <w:link w:val="FootnoteTextChar"/>
    <w:rsid w:val="007655B5"/>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rsid w:val="007655B5"/>
    <w:rPr>
      <w:rFonts w:ascii="Times New Roman" w:eastAsia="Times New Roman" w:hAnsi="Times New Roman" w:cs="Times New Roman"/>
      <w:sz w:val="20"/>
      <w:szCs w:val="20"/>
    </w:rPr>
  </w:style>
  <w:style w:type="character" w:styleId="FootnoteReference">
    <w:name w:val="footnote reference"/>
    <w:basedOn w:val="DefaultParagraphFont"/>
    <w:rsid w:val="007655B5"/>
    <w:rPr>
      <w:rFonts w:cs="Times New Roman"/>
      <w:vertAlign w:val="superscript"/>
    </w:rPr>
  </w:style>
  <w:style w:type="paragraph" w:styleId="BalloonText">
    <w:name w:val="Balloon Text"/>
    <w:basedOn w:val="Normal"/>
    <w:link w:val="BalloonTextChar"/>
    <w:uiPriority w:val="99"/>
    <w:semiHidden/>
    <w:unhideWhenUsed/>
    <w:rsid w:val="004C68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68EF"/>
    <w:rPr>
      <w:rFonts w:ascii="Tahoma" w:hAnsi="Tahoma" w:cs="Tahoma"/>
      <w:sz w:val="16"/>
      <w:szCs w:val="16"/>
    </w:rPr>
  </w:style>
  <w:style w:type="paragraph" w:styleId="Header">
    <w:name w:val="header"/>
    <w:basedOn w:val="Normal"/>
    <w:link w:val="HeaderChar"/>
    <w:uiPriority w:val="99"/>
    <w:unhideWhenUsed/>
    <w:rsid w:val="00AC5B13"/>
    <w:pPr>
      <w:tabs>
        <w:tab w:val="center" w:pos="4680"/>
        <w:tab w:val="right" w:pos="9360"/>
      </w:tabs>
    </w:pPr>
  </w:style>
  <w:style w:type="character" w:customStyle="1" w:styleId="HeaderChar">
    <w:name w:val="Header Char"/>
    <w:basedOn w:val="DefaultParagraphFont"/>
    <w:link w:val="Header"/>
    <w:uiPriority w:val="99"/>
    <w:rsid w:val="00AC5B13"/>
    <w:rPr>
      <w:sz w:val="22"/>
      <w:szCs w:val="22"/>
    </w:rPr>
  </w:style>
  <w:style w:type="paragraph" w:styleId="Footer">
    <w:name w:val="footer"/>
    <w:basedOn w:val="Normal"/>
    <w:link w:val="FooterChar"/>
    <w:uiPriority w:val="99"/>
    <w:unhideWhenUsed/>
    <w:rsid w:val="00AC5B13"/>
    <w:pPr>
      <w:tabs>
        <w:tab w:val="center" w:pos="4680"/>
        <w:tab w:val="right" w:pos="9360"/>
      </w:tabs>
    </w:pPr>
  </w:style>
  <w:style w:type="character" w:customStyle="1" w:styleId="FooterChar">
    <w:name w:val="Footer Char"/>
    <w:basedOn w:val="DefaultParagraphFont"/>
    <w:link w:val="Footer"/>
    <w:uiPriority w:val="99"/>
    <w:rsid w:val="00AC5B13"/>
    <w:rPr>
      <w:sz w:val="22"/>
      <w:szCs w:val="22"/>
    </w:rPr>
  </w:style>
  <w:style w:type="character" w:customStyle="1" w:styleId="apple-style-span">
    <w:name w:val="apple-style-span"/>
    <w:basedOn w:val="DefaultParagraphFont"/>
    <w:rsid w:val="00B97353"/>
  </w:style>
  <w:style w:type="character" w:customStyle="1" w:styleId="apple-converted-space">
    <w:name w:val="apple-converted-space"/>
    <w:basedOn w:val="DefaultParagraphFont"/>
    <w:rsid w:val="00293145"/>
  </w:style>
  <w:style w:type="character" w:styleId="Strong">
    <w:name w:val="Strong"/>
    <w:basedOn w:val="DefaultParagraphFont"/>
    <w:uiPriority w:val="22"/>
    <w:qFormat/>
    <w:rsid w:val="00293145"/>
    <w:rPr>
      <w:b/>
      <w:bCs/>
    </w:rPr>
  </w:style>
  <w:style w:type="character" w:customStyle="1" w:styleId="gd">
    <w:name w:val="gd"/>
    <w:basedOn w:val="DefaultParagraphFont"/>
    <w:rsid w:val="00392A6A"/>
  </w:style>
  <w:style w:type="character" w:customStyle="1" w:styleId="go">
    <w:name w:val="go"/>
    <w:basedOn w:val="DefaultParagraphFont"/>
    <w:rsid w:val="00392A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9D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6886"/>
    <w:pPr>
      <w:ind w:left="720"/>
    </w:pPr>
  </w:style>
  <w:style w:type="table" w:styleId="TableGrid">
    <w:name w:val="Table Grid"/>
    <w:basedOn w:val="TableNormal"/>
    <w:uiPriority w:val="59"/>
    <w:rsid w:val="00415C2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5012F4"/>
    <w:rPr>
      <w:color w:val="0000FF"/>
      <w:u w:val="single"/>
    </w:rPr>
  </w:style>
  <w:style w:type="paragraph" w:styleId="FootnoteText">
    <w:name w:val="footnote text"/>
    <w:basedOn w:val="Normal"/>
    <w:link w:val="FootnoteTextChar"/>
    <w:rsid w:val="007655B5"/>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rsid w:val="007655B5"/>
    <w:rPr>
      <w:rFonts w:ascii="Times New Roman" w:eastAsia="Times New Roman" w:hAnsi="Times New Roman" w:cs="Times New Roman"/>
      <w:sz w:val="20"/>
      <w:szCs w:val="20"/>
    </w:rPr>
  </w:style>
  <w:style w:type="character" w:styleId="FootnoteReference">
    <w:name w:val="footnote reference"/>
    <w:basedOn w:val="DefaultParagraphFont"/>
    <w:rsid w:val="007655B5"/>
    <w:rPr>
      <w:rFonts w:cs="Times New Roman"/>
      <w:vertAlign w:val="superscript"/>
    </w:rPr>
  </w:style>
  <w:style w:type="paragraph" w:styleId="BalloonText">
    <w:name w:val="Balloon Text"/>
    <w:basedOn w:val="Normal"/>
    <w:link w:val="BalloonTextChar"/>
    <w:uiPriority w:val="99"/>
    <w:semiHidden/>
    <w:unhideWhenUsed/>
    <w:rsid w:val="004C68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68EF"/>
    <w:rPr>
      <w:rFonts w:ascii="Tahoma" w:hAnsi="Tahoma" w:cs="Tahoma"/>
      <w:sz w:val="16"/>
      <w:szCs w:val="16"/>
    </w:rPr>
  </w:style>
  <w:style w:type="paragraph" w:styleId="Header">
    <w:name w:val="header"/>
    <w:basedOn w:val="Normal"/>
    <w:link w:val="HeaderChar"/>
    <w:uiPriority w:val="99"/>
    <w:unhideWhenUsed/>
    <w:rsid w:val="00AC5B13"/>
    <w:pPr>
      <w:tabs>
        <w:tab w:val="center" w:pos="4680"/>
        <w:tab w:val="right" w:pos="9360"/>
      </w:tabs>
    </w:pPr>
  </w:style>
  <w:style w:type="character" w:customStyle="1" w:styleId="HeaderChar">
    <w:name w:val="Header Char"/>
    <w:basedOn w:val="DefaultParagraphFont"/>
    <w:link w:val="Header"/>
    <w:uiPriority w:val="99"/>
    <w:rsid w:val="00AC5B13"/>
    <w:rPr>
      <w:sz w:val="22"/>
      <w:szCs w:val="22"/>
    </w:rPr>
  </w:style>
  <w:style w:type="paragraph" w:styleId="Footer">
    <w:name w:val="footer"/>
    <w:basedOn w:val="Normal"/>
    <w:link w:val="FooterChar"/>
    <w:uiPriority w:val="99"/>
    <w:unhideWhenUsed/>
    <w:rsid w:val="00AC5B13"/>
    <w:pPr>
      <w:tabs>
        <w:tab w:val="center" w:pos="4680"/>
        <w:tab w:val="right" w:pos="9360"/>
      </w:tabs>
    </w:pPr>
  </w:style>
  <w:style w:type="character" w:customStyle="1" w:styleId="FooterChar">
    <w:name w:val="Footer Char"/>
    <w:basedOn w:val="DefaultParagraphFont"/>
    <w:link w:val="Footer"/>
    <w:uiPriority w:val="99"/>
    <w:rsid w:val="00AC5B13"/>
    <w:rPr>
      <w:sz w:val="22"/>
      <w:szCs w:val="22"/>
    </w:rPr>
  </w:style>
  <w:style w:type="character" w:customStyle="1" w:styleId="apple-style-span">
    <w:name w:val="apple-style-span"/>
    <w:basedOn w:val="DefaultParagraphFont"/>
    <w:rsid w:val="00B97353"/>
  </w:style>
  <w:style w:type="character" w:customStyle="1" w:styleId="apple-converted-space">
    <w:name w:val="apple-converted-space"/>
    <w:basedOn w:val="DefaultParagraphFont"/>
    <w:rsid w:val="00293145"/>
  </w:style>
  <w:style w:type="character" w:styleId="Strong">
    <w:name w:val="Strong"/>
    <w:basedOn w:val="DefaultParagraphFont"/>
    <w:uiPriority w:val="22"/>
    <w:qFormat/>
    <w:rsid w:val="00293145"/>
    <w:rPr>
      <w:b/>
      <w:bCs/>
    </w:rPr>
  </w:style>
  <w:style w:type="character" w:customStyle="1" w:styleId="gd">
    <w:name w:val="gd"/>
    <w:basedOn w:val="DefaultParagraphFont"/>
    <w:rsid w:val="00392A6A"/>
  </w:style>
  <w:style w:type="character" w:customStyle="1" w:styleId="go">
    <w:name w:val="go"/>
    <w:basedOn w:val="DefaultParagraphFont"/>
    <w:rsid w:val="00392A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484765">
      <w:bodyDiv w:val="1"/>
      <w:marLeft w:val="0"/>
      <w:marRight w:val="0"/>
      <w:marTop w:val="0"/>
      <w:marBottom w:val="0"/>
      <w:divBdr>
        <w:top w:val="none" w:sz="0" w:space="0" w:color="auto"/>
        <w:left w:val="none" w:sz="0" w:space="0" w:color="auto"/>
        <w:bottom w:val="none" w:sz="0" w:space="0" w:color="auto"/>
        <w:right w:val="none" w:sz="0" w:space="0" w:color="auto"/>
      </w:divBdr>
      <w:divsChild>
        <w:div w:id="1507405895">
          <w:marLeft w:val="547"/>
          <w:marRight w:val="0"/>
          <w:marTop w:val="96"/>
          <w:marBottom w:val="0"/>
          <w:divBdr>
            <w:top w:val="none" w:sz="0" w:space="0" w:color="auto"/>
            <w:left w:val="none" w:sz="0" w:space="0" w:color="auto"/>
            <w:bottom w:val="none" w:sz="0" w:space="0" w:color="auto"/>
            <w:right w:val="none" w:sz="0" w:space="0" w:color="auto"/>
          </w:divBdr>
        </w:div>
        <w:div w:id="548542286">
          <w:marLeft w:val="547"/>
          <w:marRight w:val="0"/>
          <w:marTop w:val="96"/>
          <w:marBottom w:val="0"/>
          <w:divBdr>
            <w:top w:val="none" w:sz="0" w:space="0" w:color="auto"/>
            <w:left w:val="none" w:sz="0" w:space="0" w:color="auto"/>
            <w:bottom w:val="none" w:sz="0" w:space="0" w:color="auto"/>
            <w:right w:val="none" w:sz="0" w:space="0" w:color="auto"/>
          </w:divBdr>
        </w:div>
        <w:div w:id="259066447">
          <w:marLeft w:val="547"/>
          <w:marRight w:val="0"/>
          <w:marTop w:val="96"/>
          <w:marBottom w:val="0"/>
          <w:divBdr>
            <w:top w:val="none" w:sz="0" w:space="0" w:color="auto"/>
            <w:left w:val="none" w:sz="0" w:space="0" w:color="auto"/>
            <w:bottom w:val="none" w:sz="0" w:space="0" w:color="auto"/>
            <w:right w:val="none" w:sz="0" w:space="0" w:color="auto"/>
          </w:divBdr>
        </w:div>
        <w:div w:id="99766847">
          <w:marLeft w:val="547"/>
          <w:marRight w:val="0"/>
          <w:marTop w:val="96"/>
          <w:marBottom w:val="0"/>
          <w:divBdr>
            <w:top w:val="none" w:sz="0" w:space="0" w:color="auto"/>
            <w:left w:val="none" w:sz="0" w:space="0" w:color="auto"/>
            <w:bottom w:val="none" w:sz="0" w:space="0" w:color="auto"/>
            <w:right w:val="none" w:sz="0" w:space="0" w:color="auto"/>
          </w:divBdr>
        </w:div>
        <w:div w:id="1836218438">
          <w:marLeft w:val="1166"/>
          <w:marRight w:val="0"/>
          <w:marTop w:val="96"/>
          <w:marBottom w:val="0"/>
          <w:divBdr>
            <w:top w:val="none" w:sz="0" w:space="0" w:color="auto"/>
            <w:left w:val="none" w:sz="0" w:space="0" w:color="auto"/>
            <w:bottom w:val="none" w:sz="0" w:space="0" w:color="auto"/>
            <w:right w:val="none" w:sz="0" w:space="0" w:color="auto"/>
          </w:divBdr>
        </w:div>
        <w:div w:id="872614208">
          <w:marLeft w:val="1166"/>
          <w:marRight w:val="0"/>
          <w:marTop w:val="96"/>
          <w:marBottom w:val="0"/>
          <w:divBdr>
            <w:top w:val="none" w:sz="0" w:space="0" w:color="auto"/>
            <w:left w:val="none" w:sz="0" w:space="0" w:color="auto"/>
            <w:bottom w:val="none" w:sz="0" w:space="0" w:color="auto"/>
            <w:right w:val="none" w:sz="0" w:space="0" w:color="auto"/>
          </w:divBdr>
        </w:div>
        <w:div w:id="1694959232">
          <w:marLeft w:val="1166"/>
          <w:marRight w:val="0"/>
          <w:marTop w:val="96"/>
          <w:marBottom w:val="0"/>
          <w:divBdr>
            <w:top w:val="none" w:sz="0" w:space="0" w:color="auto"/>
            <w:left w:val="none" w:sz="0" w:space="0" w:color="auto"/>
            <w:bottom w:val="none" w:sz="0" w:space="0" w:color="auto"/>
            <w:right w:val="none" w:sz="0" w:space="0" w:color="auto"/>
          </w:divBdr>
        </w:div>
        <w:div w:id="1444954185">
          <w:marLeft w:val="1166"/>
          <w:marRight w:val="0"/>
          <w:marTop w:val="96"/>
          <w:marBottom w:val="0"/>
          <w:divBdr>
            <w:top w:val="none" w:sz="0" w:space="0" w:color="auto"/>
            <w:left w:val="none" w:sz="0" w:space="0" w:color="auto"/>
            <w:bottom w:val="none" w:sz="0" w:space="0" w:color="auto"/>
            <w:right w:val="none" w:sz="0" w:space="0" w:color="auto"/>
          </w:divBdr>
        </w:div>
        <w:div w:id="1163351209">
          <w:marLeft w:val="1166"/>
          <w:marRight w:val="0"/>
          <w:marTop w:val="96"/>
          <w:marBottom w:val="0"/>
          <w:divBdr>
            <w:top w:val="none" w:sz="0" w:space="0" w:color="auto"/>
            <w:left w:val="none" w:sz="0" w:space="0" w:color="auto"/>
            <w:bottom w:val="none" w:sz="0" w:space="0" w:color="auto"/>
            <w:right w:val="none" w:sz="0" w:space="0" w:color="auto"/>
          </w:divBdr>
        </w:div>
        <w:div w:id="1955746218">
          <w:marLeft w:val="1166"/>
          <w:marRight w:val="0"/>
          <w:marTop w:val="96"/>
          <w:marBottom w:val="0"/>
          <w:divBdr>
            <w:top w:val="none" w:sz="0" w:space="0" w:color="auto"/>
            <w:left w:val="none" w:sz="0" w:space="0" w:color="auto"/>
            <w:bottom w:val="none" w:sz="0" w:space="0" w:color="auto"/>
            <w:right w:val="none" w:sz="0" w:space="0" w:color="auto"/>
          </w:divBdr>
        </w:div>
        <w:div w:id="72823119">
          <w:marLeft w:val="547"/>
          <w:marRight w:val="0"/>
          <w:marTop w:val="96"/>
          <w:marBottom w:val="0"/>
          <w:divBdr>
            <w:top w:val="none" w:sz="0" w:space="0" w:color="auto"/>
            <w:left w:val="none" w:sz="0" w:space="0" w:color="auto"/>
            <w:bottom w:val="none" w:sz="0" w:space="0" w:color="auto"/>
            <w:right w:val="none" w:sz="0" w:space="0" w:color="auto"/>
          </w:divBdr>
        </w:div>
        <w:div w:id="1251429347">
          <w:marLeft w:val="1166"/>
          <w:marRight w:val="0"/>
          <w:marTop w:val="96"/>
          <w:marBottom w:val="0"/>
          <w:divBdr>
            <w:top w:val="none" w:sz="0" w:space="0" w:color="auto"/>
            <w:left w:val="none" w:sz="0" w:space="0" w:color="auto"/>
            <w:bottom w:val="none" w:sz="0" w:space="0" w:color="auto"/>
            <w:right w:val="none" w:sz="0" w:space="0" w:color="auto"/>
          </w:divBdr>
        </w:div>
        <w:div w:id="1619337536">
          <w:marLeft w:val="1166"/>
          <w:marRight w:val="0"/>
          <w:marTop w:val="96"/>
          <w:marBottom w:val="0"/>
          <w:divBdr>
            <w:top w:val="none" w:sz="0" w:space="0" w:color="auto"/>
            <w:left w:val="none" w:sz="0" w:space="0" w:color="auto"/>
            <w:bottom w:val="none" w:sz="0" w:space="0" w:color="auto"/>
            <w:right w:val="none" w:sz="0" w:space="0" w:color="auto"/>
          </w:divBdr>
        </w:div>
        <w:div w:id="415831309">
          <w:marLeft w:val="547"/>
          <w:marRight w:val="0"/>
          <w:marTop w:val="96"/>
          <w:marBottom w:val="0"/>
          <w:divBdr>
            <w:top w:val="none" w:sz="0" w:space="0" w:color="auto"/>
            <w:left w:val="none" w:sz="0" w:space="0" w:color="auto"/>
            <w:bottom w:val="none" w:sz="0" w:space="0" w:color="auto"/>
            <w:right w:val="none" w:sz="0" w:space="0" w:color="auto"/>
          </w:divBdr>
        </w:div>
      </w:divsChild>
    </w:div>
    <w:div w:id="375467231">
      <w:bodyDiv w:val="1"/>
      <w:marLeft w:val="0"/>
      <w:marRight w:val="0"/>
      <w:marTop w:val="0"/>
      <w:marBottom w:val="0"/>
      <w:divBdr>
        <w:top w:val="none" w:sz="0" w:space="0" w:color="auto"/>
        <w:left w:val="none" w:sz="0" w:space="0" w:color="auto"/>
        <w:bottom w:val="none" w:sz="0" w:space="0" w:color="auto"/>
        <w:right w:val="none" w:sz="0" w:space="0" w:color="auto"/>
      </w:divBdr>
    </w:div>
    <w:div w:id="1223365265">
      <w:bodyDiv w:val="1"/>
      <w:marLeft w:val="0"/>
      <w:marRight w:val="0"/>
      <w:marTop w:val="0"/>
      <w:marBottom w:val="0"/>
      <w:divBdr>
        <w:top w:val="none" w:sz="0" w:space="0" w:color="auto"/>
        <w:left w:val="none" w:sz="0" w:space="0" w:color="auto"/>
        <w:bottom w:val="none" w:sz="0" w:space="0" w:color="auto"/>
        <w:right w:val="none" w:sz="0" w:space="0" w:color="auto"/>
      </w:divBdr>
      <w:divsChild>
        <w:div w:id="86657479">
          <w:marLeft w:val="0"/>
          <w:marRight w:val="0"/>
          <w:marTop w:val="0"/>
          <w:marBottom w:val="0"/>
          <w:divBdr>
            <w:top w:val="none" w:sz="0" w:space="0" w:color="auto"/>
            <w:left w:val="none" w:sz="0" w:space="0" w:color="auto"/>
            <w:bottom w:val="none" w:sz="0" w:space="0" w:color="auto"/>
            <w:right w:val="none" w:sz="0" w:space="0" w:color="auto"/>
          </w:divBdr>
        </w:div>
      </w:divsChild>
    </w:div>
    <w:div w:id="1301418845">
      <w:bodyDiv w:val="1"/>
      <w:marLeft w:val="0"/>
      <w:marRight w:val="0"/>
      <w:marTop w:val="0"/>
      <w:marBottom w:val="0"/>
      <w:divBdr>
        <w:top w:val="none" w:sz="0" w:space="0" w:color="auto"/>
        <w:left w:val="none" w:sz="0" w:space="0" w:color="auto"/>
        <w:bottom w:val="none" w:sz="0" w:space="0" w:color="auto"/>
        <w:right w:val="none" w:sz="0" w:space="0" w:color="auto"/>
      </w:divBdr>
    </w:div>
    <w:div w:id="1489244868">
      <w:bodyDiv w:val="1"/>
      <w:marLeft w:val="50"/>
      <w:marRight w:val="50"/>
      <w:marTop w:val="50"/>
      <w:marBottom w:val="13"/>
      <w:divBdr>
        <w:top w:val="none" w:sz="0" w:space="0" w:color="auto"/>
        <w:left w:val="none" w:sz="0" w:space="0" w:color="auto"/>
        <w:bottom w:val="none" w:sz="0" w:space="0" w:color="auto"/>
        <w:right w:val="none" w:sz="0" w:space="0" w:color="auto"/>
      </w:divBdr>
      <w:divsChild>
        <w:div w:id="1634673964">
          <w:marLeft w:val="0"/>
          <w:marRight w:val="0"/>
          <w:marTop w:val="0"/>
          <w:marBottom w:val="0"/>
          <w:divBdr>
            <w:top w:val="none" w:sz="0" w:space="0" w:color="auto"/>
            <w:left w:val="none" w:sz="0" w:space="0" w:color="auto"/>
            <w:bottom w:val="none" w:sz="0" w:space="0" w:color="auto"/>
            <w:right w:val="none" w:sz="0" w:space="0" w:color="auto"/>
          </w:divBdr>
        </w:div>
        <w:div w:id="508523562">
          <w:marLeft w:val="0"/>
          <w:marRight w:val="0"/>
          <w:marTop w:val="0"/>
          <w:marBottom w:val="0"/>
          <w:divBdr>
            <w:top w:val="none" w:sz="0" w:space="0" w:color="auto"/>
            <w:left w:val="none" w:sz="0" w:space="0" w:color="auto"/>
            <w:bottom w:val="none" w:sz="0" w:space="0" w:color="auto"/>
            <w:right w:val="none" w:sz="0" w:space="0" w:color="auto"/>
          </w:divBdr>
        </w:div>
        <w:div w:id="587085002">
          <w:marLeft w:val="0"/>
          <w:marRight w:val="0"/>
          <w:marTop w:val="0"/>
          <w:marBottom w:val="0"/>
          <w:divBdr>
            <w:top w:val="none" w:sz="0" w:space="0" w:color="auto"/>
            <w:left w:val="none" w:sz="0" w:space="0" w:color="auto"/>
            <w:bottom w:val="none" w:sz="0" w:space="0" w:color="auto"/>
            <w:right w:val="none" w:sz="0" w:space="0" w:color="auto"/>
          </w:divBdr>
        </w:div>
        <w:div w:id="931430288">
          <w:marLeft w:val="0"/>
          <w:marRight w:val="0"/>
          <w:marTop w:val="0"/>
          <w:marBottom w:val="0"/>
          <w:divBdr>
            <w:top w:val="none" w:sz="0" w:space="0" w:color="auto"/>
            <w:left w:val="none" w:sz="0" w:space="0" w:color="auto"/>
            <w:bottom w:val="none" w:sz="0" w:space="0" w:color="auto"/>
            <w:right w:val="none" w:sz="0" w:space="0" w:color="auto"/>
          </w:divBdr>
        </w:div>
        <w:div w:id="1925258369">
          <w:marLeft w:val="0"/>
          <w:marRight w:val="0"/>
          <w:marTop w:val="0"/>
          <w:marBottom w:val="0"/>
          <w:divBdr>
            <w:top w:val="none" w:sz="0" w:space="0" w:color="auto"/>
            <w:left w:val="none" w:sz="0" w:space="0" w:color="auto"/>
            <w:bottom w:val="none" w:sz="0" w:space="0" w:color="auto"/>
            <w:right w:val="none" w:sz="0" w:space="0" w:color="auto"/>
          </w:divBdr>
        </w:div>
        <w:div w:id="40636776">
          <w:marLeft w:val="0"/>
          <w:marRight w:val="0"/>
          <w:marTop w:val="0"/>
          <w:marBottom w:val="0"/>
          <w:divBdr>
            <w:top w:val="none" w:sz="0" w:space="0" w:color="auto"/>
            <w:left w:val="none" w:sz="0" w:space="0" w:color="auto"/>
            <w:bottom w:val="none" w:sz="0" w:space="0" w:color="auto"/>
            <w:right w:val="none" w:sz="0" w:space="0" w:color="auto"/>
          </w:divBdr>
        </w:div>
      </w:divsChild>
    </w:div>
    <w:div w:id="1565411112">
      <w:bodyDiv w:val="1"/>
      <w:marLeft w:val="0"/>
      <w:marRight w:val="0"/>
      <w:marTop w:val="0"/>
      <w:marBottom w:val="0"/>
      <w:divBdr>
        <w:top w:val="none" w:sz="0" w:space="0" w:color="auto"/>
        <w:left w:val="none" w:sz="0" w:space="0" w:color="auto"/>
        <w:bottom w:val="none" w:sz="0" w:space="0" w:color="auto"/>
        <w:right w:val="none" w:sz="0" w:space="0" w:color="auto"/>
      </w:divBdr>
      <w:divsChild>
        <w:div w:id="78523892">
          <w:marLeft w:val="0"/>
          <w:marRight w:val="0"/>
          <w:marTop w:val="0"/>
          <w:marBottom w:val="0"/>
          <w:divBdr>
            <w:top w:val="none" w:sz="0" w:space="0" w:color="auto"/>
            <w:left w:val="none" w:sz="0" w:space="0" w:color="auto"/>
            <w:bottom w:val="none" w:sz="0" w:space="0" w:color="auto"/>
            <w:right w:val="none" w:sz="0" w:space="0" w:color="auto"/>
          </w:divBdr>
        </w:div>
        <w:div w:id="2082554626">
          <w:marLeft w:val="0"/>
          <w:marRight w:val="0"/>
          <w:marTop w:val="0"/>
          <w:marBottom w:val="0"/>
          <w:divBdr>
            <w:top w:val="none" w:sz="0" w:space="0" w:color="auto"/>
            <w:left w:val="none" w:sz="0" w:space="0" w:color="auto"/>
            <w:bottom w:val="none" w:sz="0" w:space="0" w:color="auto"/>
            <w:right w:val="none" w:sz="0" w:space="0" w:color="auto"/>
          </w:divBdr>
        </w:div>
        <w:div w:id="880360737">
          <w:marLeft w:val="0"/>
          <w:marRight w:val="0"/>
          <w:marTop w:val="0"/>
          <w:marBottom w:val="0"/>
          <w:divBdr>
            <w:top w:val="none" w:sz="0" w:space="0" w:color="auto"/>
            <w:left w:val="none" w:sz="0" w:space="0" w:color="auto"/>
            <w:bottom w:val="none" w:sz="0" w:space="0" w:color="auto"/>
            <w:right w:val="none" w:sz="0" w:space="0" w:color="auto"/>
          </w:divBdr>
        </w:div>
        <w:div w:id="760755418">
          <w:marLeft w:val="0"/>
          <w:marRight w:val="0"/>
          <w:marTop w:val="0"/>
          <w:marBottom w:val="0"/>
          <w:divBdr>
            <w:top w:val="none" w:sz="0" w:space="0" w:color="auto"/>
            <w:left w:val="none" w:sz="0" w:space="0" w:color="auto"/>
            <w:bottom w:val="none" w:sz="0" w:space="0" w:color="auto"/>
            <w:right w:val="none" w:sz="0" w:space="0" w:color="auto"/>
          </w:divBdr>
        </w:div>
        <w:div w:id="658002704">
          <w:marLeft w:val="0"/>
          <w:marRight w:val="0"/>
          <w:marTop w:val="0"/>
          <w:marBottom w:val="0"/>
          <w:divBdr>
            <w:top w:val="none" w:sz="0" w:space="0" w:color="auto"/>
            <w:left w:val="none" w:sz="0" w:space="0" w:color="auto"/>
            <w:bottom w:val="none" w:sz="0" w:space="0" w:color="auto"/>
            <w:right w:val="none" w:sz="0" w:space="0" w:color="auto"/>
          </w:divBdr>
        </w:div>
        <w:div w:id="784278496">
          <w:marLeft w:val="0"/>
          <w:marRight w:val="0"/>
          <w:marTop w:val="0"/>
          <w:marBottom w:val="0"/>
          <w:divBdr>
            <w:top w:val="none" w:sz="0" w:space="0" w:color="auto"/>
            <w:left w:val="none" w:sz="0" w:space="0" w:color="auto"/>
            <w:bottom w:val="none" w:sz="0" w:space="0" w:color="auto"/>
            <w:right w:val="none" w:sz="0" w:space="0" w:color="auto"/>
          </w:divBdr>
        </w:div>
        <w:div w:id="1407343327">
          <w:marLeft w:val="0"/>
          <w:marRight w:val="0"/>
          <w:marTop w:val="0"/>
          <w:marBottom w:val="0"/>
          <w:divBdr>
            <w:top w:val="none" w:sz="0" w:space="0" w:color="auto"/>
            <w:left w:val="none" w:sz="0" w:space="0" w:color="auto"/>
            <w:bottom w:val="none" w:sz="0" w:space="0" w:color="auto"/>
            <w:right w:val="none" w:sz="0" w:space="0" w:color="auto"/>
          </w:divBdr>
        </w:div>
        <w:div w:id="912475336">
          <w:marLeft w:val="0"/>
          <w:marRight w:val="0"/>
          <w:marTop w:val="0"/>
          <w:marBottom w:val="0"/>
          <w:divBdr>
            <w:top w:val="none" w:sz="0" w:space="0" w:color="auto"/>
            <w:left w:val="none" w:sz="0" w:space="0" w:color="auto"/>
            <w:bottom w:val="none" w:sz="0" w:space="0" w:color="auto"/>
            <w:right w:val="none" w:sz="0" w:space="0" w:color="auto"/>
          </w:divBdr>
        </w:div>
        <w:div w:id="975110719">
          <w:marLeft w:val="0"/>
          <w:marRight w:val="0"/>
          <w:marTop w:val="0"/>
          <w:marBottom w:val="0"/>
          <w:divBdr>
            <w:top w:val="none" w:sz="0" w:space="0" w:color="auto"/>
            <w:left w:val="none" w:sz="0" w:space="0" w:color="auto"/>
            <w:bottom w:val="none" w:sz="0" w:space="0" w:color="auto"/>
            <w:right w:val="none" w:sz="0" w:space="0" w:color="auto"/>
          </w:divBdr>
        </w:div>
        <w:div w:id="670137469">
          <w:marLeft w:val="0"/>
          <w:marRight w:val="0"/>
          <w:marTop w:val="0"/>
          <w:marBottom w:val="0"/>
          <w:divBdr>
            <w:top w:val="none" w:sz="0" w:space="0" w:color="auto"/>
            <w:left w:val="none" w:sz="0" w:space="0" w:color="auto"/>
            <w:bottom w:val="none" w:sz="0" w:space="0" w:color="auto"/>
            <w:right w:val="none" w:sz="0" w:space="0" w:color="auto"/>
          </w:divBdr>
        </w:div>
        <w:div w:id="90786872">
          <w:marLeft w:val="0"/>
          <w:marRight w:val="0"/>
          <w:marTop w:val="0"/>
          <w:marBottom w:val="0"/>
          <w:divBdr>
            <w:top w:val="none" w:sz="0" w:space="0" w:color="auto"/>
            <w:left w:val="none" w:sz="0" w:space="0" w:color="auto"/>
            <w:bottom w:val="none" w:sz="0" w:space="0" w:color="auto"/>
            <w:right w:val="none" w:sz="0" w:space="0" w:color="auto"/>
          </w:divBdr>
        </w:div>
        <w:div w:id="708649093">
          <w:marLeft w:val="0"/>
          <w:marRight w:val="0"/>
          <w:marTop w:val="0"/>
          <w:marBottom w:val="0"/>
          <w:divBdr>
            <w:top w:val="none" w:sz="0" w:space="0" w:color="auto"/>
            <w:left w:val="none" w:sz="0" w:space="0" w:color="auto"/>
            <w:bottom w:val="none" w:sz="0" w:space="0" w:color="auto"/>
            <w:right w:val="none" w:sz="0" w:space="0" w:color="auto"/>
          </w:divBdr>
        </w:div>
        <w:div w:id="724329088">
          <w:marLeft w:val="0"/>
          <w:marRight w:val="0"/>
          <w:marTop w:val="0"/>
          <w:marBottom w:val="0"/>
          <w:divBdr>
            <w:top w:val="none" w:sz="0" w:space="0" w:color="auto"/>
            <w:left w:val="none" w:sz="0" w:space="0" w:color="auto"/>
            <w:bottom w:val="none" w:sz="0" w:space="0" w:color="auto"/>
            <w:right w:val="none" w:sz="0" w:space="0" w:color="auto"/>
          </w:divBdr>
        </w:div>
      </w:divsChild>
    </w:div>
    <w:div w:id="1684436416">
      <w:bodyDiv w:val="1"/>
      <w:marLeft w:val="50"/>
      <w:marRight w:val="50"/>
      <w:marTop w:val="50"/>
      <w:marBottom w:val="13"/>
      <w:divBdr>
        <w:top w:val="none" w:sz="0" w:space="0" w:color="auto"/>
        <w:left w:val="none" w:sz="0" w:space="0" w:color="auto"/>
        <w:bottom w:val="none" w:sz="0" w:space="0" w:color="auto"/>
        <w:right w:val="none" w:sz="0" w:space="0" w:color="auto"/>
      </w:divBdr>
      <w:divsChild>
        <w:div w:id="968709835">
          <w:marLeft w:val="0"/>
          <w:marRight w:val="0"/>
          <w:marTop w:val="0"/>
          <w:marBottom w:val="0"/>
          <w:divBdr>
            <w:top w:val="none" w:sz="0" w:space="0" w:color="auto"/>
            <w:left w:val="none" w:sz="0" w:space="0" w:color="auto"/>
            <w:bottom w:val="none" w:sz="0" w:space="0" w:color="auto"/>
            <w:right w:val="none" w:sz="0" w:space="0" w:color="auto"/>
          </w:divBdr>
        </w:div>
        <w:div w:id="1572615079">
          <w:marLeft w:val="0"/>
          <w:marRight w:val="0"/>
          <w:marTop w:val="0"/>
          <w:marBottom w:val="0"/>
          <w:divBdr>
            <w:top w:val="none" w:sz="0" w:space="0" w:color="auto"/>
            <w:left w:val="none" w:sz="0" w:space="0" w:color="auto"/>
            <w:bottom w:val="none" w:sz="0" w:space="0" w:color="auto"/>
            <w:right w:val="none" w:sz="0" w:space="0" w:color="auto"/>
          </w:divBdr>
        </w:div>
        <w:div w:id="374472800">
          <w:marLeft w:val="0"/>
          <w:marRight w:val="0"/>
          <w:marTop w:val="0"/>
          <w:marBottom w:val="0"/>
          <w:divBdr>
            <w:top w:val="none" w:sz="0" w:space="0" w:color="auto"/>
            <w:left w:val="none" w:sz="0" w:space="0" w:color="auto"/>
            <w:bottom w:val="none" w:sz="0" w:space="0" w:color="auto"/>
            <w:right w:val="none" w:sz="0" w:space="0" w:color="auto"/>
          </w:divBdr>
        </w:div>
        <w:div w:id="1933737550">
          <w:marLeft w:val="0"/>
          <w:marRight w:val="0"/>
          <w:marTop w:val="0"/>
          <w:marBottom w:val="0"/>
          <w:divBdr>
            <w:top w:val="none" w:sz="0" w:space="0" w:color="auto"/>
            <w:left w:val="none" w:sz="0" w:space="0" w:color="auto"/>
            <w:bottom w:val="none" w:sz="0" w:space="0" w:color="auto"/>
            <w:right w:val="none" w:sz="0" w:space="0" w:color="auto"/>
          </w:divBdr>
        </w:div>
        <w:div w:id="628974407">
          <w:marLeft w:val="0"/>
          <w:marRight w:val="0"/>
          <w:marTop w:val="0"/>
          <w:marBottom w:val="0"/>
          <w:divBdr>
            <w:top w:val="none" w:sz="0" w:space="0" w:color="auto"/>
            <w:left w:val="none" w:sz="0" w:space="0" w:color="auto"/>
            <w:bottom w:val="none" w:sz="0" w:space="0" w:color="auto"/>
            <w:right w:val="none" w:sz="0" w:space="0" w:color="auto"/>
          </w:divBdr>
        </w:div>
        <w:div w:id="832378133">
          <w:marLeft w:val="0"/>
          <w:marRight w:val="0"/>
          <w:marTop w:val="0"/>
          <w:marBottom w:val="0"/>
          <w:divBdr>
            <w:top w:val="none" w:sz="0" w:space="0" w:color="auto"/>
            <w:left w:val="none" w:sz="0" w:space="0" w:color="auto"/>
            <w:bottom w:val="none" w:sz="0" w:space="0" w:color="auto"/>
            <w:right w:val="none" w:sz="0" w:space="0" w:color="auto"/>
          </w:divBdr>
        </w:div>
        <w:div w:id="1498033325">
          <w:marLeft w:val="0"/>
          <w:marRight w:val="0"/>
          <w:marTop w:val="0"/>
          <w:marBottom w:val="0"/>
          <w:divBdr>
            <w:top w:val="none" w:sz="0" w:space="0" w:color="auto"/>
            <w:left w:val="none" w:sz="0" w:space="0" w:color="auto"/>
            <w:bottom w:val="none" w:sz="0" w:space="0" w:color="auto"/>
            <w:right w:val="none" w:sz="0" w:space="0" w:color="auto"/>
          </w:divBdr>
        </w:div>
        <w:div w:id="2037651755">
          <w:marLeft w:val="0"/>
          <w:marRight w:val="0"/>
          <w:marTop w:val="0"/>
          <w:marBottom w:val="0"/>
          <w:divBdr>
            <w:top w:val="none" w:sz="0" w:space="0" w:color="auto"/>
            <w:left w:val="none" w:sz="0" w:space="0" w:color="auto"/>
            <w:bottom w:val="none" w:sz="0" w:space="0" w:color="auto"/>
            <w:right w:val="none" w:sz="0" w:space="0" w:color="auto"/>
          </w:divBdr>
        </w:div>
        <w:div w:id="111747117">
          <w:marLeft w:val="0"/>
          <w:marRight w:val="0"/>
          <w:marTop w:val="0"/>
          <w:marBottom w:val="0"/>
          <w:divBdr>
            <w:top w:val="none" w:sz="0" w:space="0" w:color="auto"/>
            <w:left w:val="none" w:sz="0" w:space="0" w:color="auto"/>
            <w:bottom w:val="none" w:sz="0" w:space="0" w:color="auto"/>
            <w:right w:val="none" w:sz="0" w:space="0" w:color="auto"/>
          </w:divBdr>
        </w:div>
      </w:divsChild>
    </w:div>
    <w:div w:id="1713844391">
      <w:bodyDiv w:val="1"/>
      <w:marLeft w:val="0"/>
      <w:marRight w:val="0"/>
      <w:marTop w:val="0"/>
      <w:marBottom w:val="0"/>
      <w:divBdr>
        <w:top w:val="none" w:sz="0" w:space="0" w:color="auto"/>
        <w:left w:val="none" w:sz="0" w:space="0" w:color="auto"/>
        <w:bottom w:val="none" w:sz="0" w:space="0" w:color="auto"/>
        <w:right w:val="none" w:sz="0" w:space="0" w:color="auto"/>
      </w:divBdr>
      <w:divsChild>
        <w:div w:id="2130274744">
          <w:marLeft w:val="1166"/>
          <w:marRight w:val="0"/>
          <w:marTop w:val="96"/>
          <w:marBottom w:val="0"/>
          <w:divBdr>
            <w:top w:val="none" w:sz="0" w:space="0" w:color="auto"/>
            <w:left w:val="none" w:sz="0" w:space="0" w:color="auto"/>
            <w:bottom w:val="none" w:sz="0" w:space="0" w:color="auto"/>
            <w:right w:val="none" w:sz="0" w:space="0" w:color="auto"/>
          </w:divBdr>
        </w:div>
        <w:div w:id="1452240229">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1035</Words>
  <Characters>5901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NCSU Office of Information Technology</Company>
  <LinksUpToDate>false</LinksUpToDate>
  <CharactersWithSpaces>6923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tadixon-fbo</dc:creator>
  <cp:lastModifiedBy>Tracy Dixon</cp:lastModifiedBy>
  <cp:revision>4</cp:revision>
  <cp:lastPrinted>2013-10-15T11:54:00Z</cp:lastPrinted>
  <dcterms:created xsi:type="dcterms:W3CDTF">2013-10-15T16:24:00Z</dcterms:created>
  <dcterms:modified xsi:type="dcterms:W3CDTF">2013-10-15T16:33:00Z</dcterms:modified>
</cp:coreProperties>
</file>