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E8" w:rsidRPr="00EE73A2" w:rsidRDefault="002B20A7" w:rsidP="003A336D">
      <w:pPr>
        <w:jc w:val="cente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50" type="#_x0000_t202" style="position:absolute;left:0;text-align:left;margin-left:-90.95pt;margin-top:-36.35pt;width:501.1pt;height:60.75pt;z-index:2" stroked="f">
            <v:textbox style="mso-next-textbox:#_x0000_s1050">
              <w:txbxContent>
                <w:p w:rsidR="006A29B7" w:rsidRDefault="00BD23FB" w:rsidP="00F14FF1">
                  <w:pPr>
                    <w:jc w:val="center"/>
                    <w:rPr>
                      <w:rFonts w:ascii="Arial Narrow" w:hAnsi="Arial Narrow"/>
                    </w:rPr>
                  </w:pPr>
                  <w:r>
                    <w:rPr>
                      <w:rFonts w:ascii="Arial Narrow" w:hAnsi="Arial Narrow"/>
                      <w:b/>
                      <w:sz w:val="32"/>
                      <w:szCs w:val="32"/>
                    </w:rPr>
                    <w:t>Minutes</w:t>
                  </w:r>
                  <w:r w:rsidR="006A29B7">
                    <w:rPr>
                      <w:rFonts w:ascii="Arial Narrow" w:hAnsi="Arial Narrow"/>
                      <w:b/>
                      <w:sz w:val="32"/>
                      <w:szCs w:val="32"/>
                    </w:rPr>
                    <w:br/>
                  </w:r>
                  <w:r w:rsidR="00623682">
                    <w:rPr>
                      <w:rFonts w:ascii="Arial Narrow" w:hAnsi="Arial Narrow"/>
                    </w:rPr>
                    <w:t>February 27, 2012</w:t>
                  </w:r>
                  <w:r w:rsidR="006A29B7" w:rsidRPr="00DA0A53">
                    <w:rPr>
                      <w:rFonts w:ascii="Arial Narrow" w:hAnsi="Arial Narrow"/>
                    </w:rPr>
                    <w:t>, 2:00 – 3:00 pm</w:t>
                  </w:r>
                  <w:r w:rsidR="006A29B7">
                    <w:rPr>
                      <w:rFonts w:ascii="Arial Narrow" w:hAnsi="Arial Narrow"/>
                      <w:b/>
                      <w:sz w:val="32"/>
                      <w:szCs w:val="32"/>
                    </w:rPr>
                    <w:br/>
                  </w:r>
                  <w:r w:rsidR="006A29B7">
                    <w:rPr>
                      <w:rFonts w:ascii="Arial Narrow" w:hAnsi="Arial Narrow"/>
                    </w:rPr>
                    <w:t>124 Administrative Building III</w:t>
                  </w:r>
                </w:p>
                <w:p w:rsidR="006A29B7" w:rsidRPr="008C60E8" w:rsidRDefault="006A29B7" w:rsidP="00F14FF1">
                  <w:pPr>
                    <w:jc w:val="center"/>
                    <w:rPr>
                      <w:rFonts w:ascii="Arial Narrow" w:hAnsi="Arial Narrow"/>
                      <w:b/>
                      <w:sz w:val="32"/>
                      <w:szCs w:val="32"/>
                    </w:rPr>
                  </w:pPr>
                </w:p>
              </w:txbxContent>
            </v:textbox>
          </v:shape>
        </w:pict>
      </w:r>
      <w:r>
        <w:rPr>
          <w:rFonts w:ascii="Times New Roman" w:hAnsi="Times New Roman"/>
          <w:b/>
          <w:noProof/>
        </w:rPr>
        <w:pict>
          <v:shape id="_x0000_s1051" type="#_x0000_t202" style="position:absolute;left:0;text-align:left;margin-left:14.25pt;margin-top:-36.35pt;width:76.4pt;height:60.75pt;z-index:3" stroked="f">
            <v:textbox style="mso-next-textbox:#_x0000_s1051">
              <w:txbxContent>
                <w:p w:rsidR="006A29B7" w:rsidRPr="008C60E8" w:rsidRDefault="006A29B7"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p>
    <w:p w:rsidR="008C60E8" w:rsidRPr="00EE73A2" w:rsidRDefault="002B20A7" w:rsidP="008C60E8">
      <w:pPr>
        <w:jc w:val="center"/>
        <w:rPr>
          <w:rFonts w:ascii="Times New Roman" w:hAnsi="Times New Roman"/>
          <w:i/>
          <w:sz w:val="26"/>
          <w:szCs w:val="26"/>
        </w:rPr>
      </w:pPr>
      <w:r w:rsidRPr="002B20A7">
        <w:rPr>
          <w:rFonts w:ascii="Times New Roman" w:hAnsi="Times New Roman"/>
          <w:b/>
          <w:noProof/>
        </w:rPr>
        <w:pict>
          <v:line id="_x0000_s1026" style="position:absolute;left:0;text-align:left;z-index:1" from=".6pt,10.1pt" to="509.85pt,10.1pt" strokeweight="4.5pt">
            <v:stroke linestyle="thickThin"/>
          </v:line>
        </w:pict>
      </w:r>
    </w:p>
    <w:p w:rsidR="00CD1CA9" w:rsidRDefault="009D322B" w:rsidP="00F14FF1">
      <w:pPr>
        <w:spacing w:after="0"/>
        <w:rPr>
          <w:rFonts w:ascii="Times New Roman" w:hAnsi="Times New Roman"/>
          <w:b/>
        </w:rPr>
      </w:pPr>
      <w:r w:rsidRPr="00CD1CA9">
        <w:rPr>
          <w:rFonts w:ascii="Times New Roman" w:hAnsi="Times New Roman"/>
          <w:b/>
        </w:rPr>
        <w:t>Attendance</w:t>
      </w:r>
    </w:p>
    <w:p w:rsidR="00A854D5" w:rsidRDefault="00BD23FB" w:rsidP="00B1199F">
      <w:pPr>
        <w:spacing w:after="0"/>
        <w:rPr>
          <w:rFonts w:ascii="Times New Roman" w:hAnsi="Times New Roman"/>
        </w:rPr>
      </w:pPr>
      <w:r>
        <w:rPr>
          <w:rFonts w:ascii="Times New Roman" w:hAnsi="Times New Roman"/>
        </w:rPr>
        <w:t xml:space="preserve">Jack Colby, </w:t>
      </w:r>
      <w:r w:rsidR="00A854D5">
        <w:rPr>
          <w:rFonts w:ascii="Times New Roman" w:hAnsi="Times New Roman"/>
        </w:rPr>
        <w:t xml:space="preserve">Bill Winner, David Dean, Brian O’Sullivan, Megan Cain, Sarah Ketchem, Tom </w:t>
      </w:r>
      <w:r w:rsidR="00D60049" w:rsidRPr="00D60049">
        <w:rPr>
          <w:rFonts w:ascii="Times New Roman" w:hAnsi="Times New Roman"/>
        </w:rPr>
        <w:t>Skolnicki</w:t>
      </w:r>
      <w:r w:rsidR="00A854D5">
        <w:rPr>
          <w:rFonts w:ascii="Times New Roman" w:hAnsi="Times New Roman"/>
        </w:rPr>
        <w:t xml:space="preserve">, Claudia Powell, Mahomet </w:t>
      </w:r>
      <w:r w:rsidR="00D60049">
        <w:rPr>
          <w:rFonts w:ascii="Times New Roman" w:hAnsi="Times New Roman"/>
        </w:rPr>
        <w:t>A</w:t>
      </w:r>
      <w:r w:rsidR="00D60049" w:rsidRPr="00D60049">
        <w:rPr>
          <w:rFonts w:ascii="Times New Roman" w:hAnsi="Times New Roman"/>
        </w:rPr>
        <w:t>ccilien</w:t>
      </w:r>
      <w:r w:rsidR="00A854D5">
        <w:rPr>
          <w:rFonts w:ascii="Times New Roman" w:hAnsi="Times New Roman"/>
        </w:rPr>
        <w:t>, Liz Bowen, Wade Fulghum, Paul McConocha, Sharon Loosman, Walt Robinson, Jeff Hightower, Mike Harwood</w:t>
      </w:r>
      <w:r w:rsidR="00753370">
        <w:rPr>
          <w:rFonts w:ascii="Times New Roman" w:hAnsi="Times New Roman"/>
        </w:rPr>
        <w:t>, Miranda Beshears</w:t>
      </w:r>
    </w:p>
    <w:p w:rsidR="00A854D5" w:rsidRDefault="00A854D5" w:rsidP="00A854D5">
      <w:pPr>
        <w:spacing w:after="0"/>
        <w:ind w:left="360"/>
        <w:rPr>
          <w:rFonts w:ascii="Times New Roman" w:hAnsi="Times New Roman"/>
        </w:rPr>
      </w:pPr>
    </w:p>
    <w:p w:rsidR="00762F33" w:rsidRDefault="00762F33" w:rsidP="00A854D5">
      <w:pPr>
        <w:spacing w:after="0"/>
        <w:ind w:left="360"/>
        <w:rPr>
          <w:rFonts w:ascii="Times New Roman" w:hAnsi="Times New Roman"/>
        </w:rPr>
      </w:pPr>
    </w:p>
    <w:p w:rsidR="00A854D5" w:rsidRDefault="00A854D5" w:rsidP="00B1199F">
      <w:pPr>
        <w:spacing w:after="0"/>
        <w:rPr>
          <w:rFonts w:ascii="Times New Roman" w:hAnsi="Times New Roman"/>
        </w:rPr>
      </w:pPr>
      <w:r w:rsidRPr="00A854D5">
        <w:rPr>
          <w:rFonts w:ascii="Times New Roman" w:hAnsi="Times New Roman"/>
          <w:b/>
        </w:rPr>
        <w:t>Welcome and Introductions</w:t>
      </w:r>
      <w:r>
        <w:rPr>
          <w:rFonts w:ascii="Times New Roman" w:hAnsi="Times New Roman"/>
        </w:rPr>
        <w:t xml:space="preserve"> – Bill Winner</w:t>
      </w:r>
    </w:p>
    <w:p w:rsidR="00A854D5" w:rsidRDefault="00E109B6" w:rsidP="00B1199F">
      <w:pPr>
        <w:spacing w:after="0"/>
        <w:rPr>
          <w:rFonts w:ascii="Times New Roman" w:hAnsi="Times New Roman"/>
        </w:rPr>
      </w:pPr>
      <w:r>
        <w:rPr>
          <w:rFonts w:ascii="Times New Roman" w:hAnsi="Times New Roman"/>
        </w:rPr>
        <w:t>Welcome to new member Sharon Loosman, Director of Materials Management with the Purchasing Department. She is hoping to contribute reporting data from various purchasing initiatives.</w:t>
      </w:r>
    </w:p>
    <w:p w:rsidR="00E109B6" w:rsidRDefault="00E109B6" w:rsidP="00A854D5">
      <w:pPr>
        <w:spacing w:after="0"/>
        <w:ind w:left="360"/>
        <w:rPr>
          <w:rFonts w:ascii="Times New Roman" w:hAnsi="Times New Roman"/>
        </w:rPr>
      </w:pPr>
    </w:p>
    <w:p w:rsidR="00762F33" w:rsidRDefault="00762F33" w:rsidP="00A854D5">
      <w:pPr>
        <w:spacing w:after="0"/>
        <w:ind w:left="360"/>
        <w:rPr>
          <w:rFonts w:ascii="Times New Roman" w:hAnsi="Times New Roman"/>
        </w:rPr>
      </w:pPr>
    </w:p>
    <w:p w:rsidR="00A854D5" w:rsidRDefault="00A854D5" w:rsidP="00B1199F">
      <w:pPr>
        <w:spacing w:after="0"/>
        <w:rPr>
          <w:rFonts w:ascii="Times New Roman" w:hAnsi="Times New Roman"/>
        </w:rPr>
      </w:pPr>
      <w:r w:rsidRPr="00A854D5">
        <w:rPr>
          <w:rFonts w:ascii="Times New Roman" w:hAnsi="Times New Roman"/>
          <w:b/>
        </w:rPr>
        <w:t>SuSTATEable: Transportation Initiatives</w:t>
      </w:r>
      <w:r>
        <w:rPr>
          <w:rFonts w:ascii="Times New Roman" w:hAnsi="Times New Roman"/>
        </w:rPr>
        <w:t xml:space="preserve"> – Brian O’Sullivan</w:t>
      </w:r>
    </w:p>
    <w:p w:rsidR="00E109B6" w:rsidRDefault="00E109B6" w:rsidP="00B90520">
      <w:pPr>
        <w:numPr>
          <w:ilvl w:val="0"/>
          <w:numId w:val="1"/>
        </w:numPr>
        <w:spacing w:after="0"/>
        <w:rPr>
          <w:rFonts w:ascii="Times New Roman" w:hAnsi="Times New Roman"/>
        </w:rPr>
      </w:pPr>
      <w:r>
        <w:rPr>
          <w:rFonts w:ascii="Times New Roman" w:hAnsi="Times New Roman"/>
        </w:rPr>
        <w:t>Transportation encourages non-vehicle transit through incentive programs.</w:t>
      </w:r>
    </w:p>
    <w:p w:rsidR="00767E5C" w:rsidRDefault="00767E5C" w:rsidP="00B90520">
      <w:pPr>
        <w:numPr>
          <w:ilvl w:val="0"/>
          <w:numId w:val="1"/>
        </w:numPr>
        <w:spacing w:after="0"/>
        <w:rPr>
          <w:rFonts w:ascii="Times New Roman" w:hAnsi="Times New Roman"/>
        </w:rPr>
      </w:pPr>
      <w:r>
        <w:rPr>
          <w:rFonts w:ascii="Times New Roman" w:hAnsi="Times New Roman"/>
        </w:rPr>
        <w:t>Currently taking traffic count estimates, but hope to have more concrete data.</w:t>
      </w:r>
    </w:p>
    <w:p w:rsidR="00E109B6" w:rsidRPr="00920073" w:rsidRDefault="00E109B6" w:rsidP="00B90520">
      <w:pPr>
        <w:numPr>
          <w:ilvl w:val="0"/>
          <w:numId w:val="1"/>
        </w:numPr>
        <w:spacing w:after="0"/>
        <w:rPr>
          <w:rFonts w:ascii="Times New Roman" w:hAnsi="Times New Roman"/>
        </w:rPr>
      </w:pPr>
      <w:r w:rsidRPr="00920073">
        <w:rPr>
          <w:rFonts w:ascii="Times New Roman" w:hAnsi="Times New Roman"/>
        </w:rPr>
        <w:t>Campus Mobility Plan</w:t>
      </w:r>
    </w:p>
    <w:p w:rsidR="00E109B6" w:rsidRPr="00920073" w:rsidRDefault="00E109B6" w:rsidP="00B90520">
      <w:pPr>
        <w:numPr>
          <w:ilvl w:val="1"/>
          <w:numId w:val="1"/>
        </w:numPr>
        <w:spacing w:after="0"/>
        <w:rPr>
          <w:rFonts w:ascii="Times New Roman" w:hAnsi="Times New Roman"/>
        </w:rPr>
      </w:pPr>
      <w:r w:rsidRPr="00920073">
        <w:rPr>
          <w:rFonts w:ascii="Times New Roman" w:hAnsi="Times New Roman"/>
        </w:rPr>
        <w:t>Hope is to inspire campus environment change and influence mobility around campus</w:t>
      </w:r>
    </w:p>
    <w:p w:rsidR="00E109B6" w:rsidRPr="00920073" w:rsidRDefault="00E109B6" w:rsidP="00B90520">
      <w:pPr>
        <w:numPr>
          <w:ilvl w:val="1"/>
          <w:numId w:val="1"/>
        </w:numPr>
        <w:spacing w:after="0"/>
        <w:rPr>
          <w:rFonts w:ascii="Times New Roman" w:hAnsi="Times New Roman"/>
        </w:rPr>
      </w:pPr>
      <w:r w:rsidRPr="00920073">
        <w:rPr>
          <w:rFonts w:ascii="Times New Roman" w:hAnsi="Times New Roman"/>
        </w:rPr>
        <w:t>Plan has a 10-year outlook and will be wrapping up around May/June.</w:t>
      </w:r>
    </w:p>
    <w:p w:rsidR="00E109B6" w:rsidRPr="00920073" w:rsidRDefault="000B2BC0" w:rsidP="00B90520">
      <w:pPr>
        <w:numPr>
          <w:ilvl w:val="1"/>
          <w:numId w:val="1"/>
        </w:numPr>
        <w:spacing w:after="0"/>
        <w:rPr>
          <w:rFonts w:ascii="Times New Roman" w:hAnsi="Times New Roman"/>
        </w:rPr>
      </w:pPr>
      <w:r w:rsidRPr="00920073">
        <w:rPr>
          <w:rFonts w:ascii="Times New Roman" w:hAnsi="Times New Roman"/>
        </w:rPr>
        <w:t xml:space="preserve">Initiative implementation </w:t>
      </w:r>
      <w:r w:rsidR="00E109B6" w:rsidRPr="00920073">
        <w:rPr>
          <w:rFonts w:ascii="Times New Roman" w:hAnsi="Times New Roman"/>
        </w:rPr>
        <w:t xml:space="preserve">will be taking place in the next 3-5 years. </w:t>
      </w:r>
      <w:r w:rsidRPr="00920073">
        <w:rPr>
          <w:rFonts w:ascii="Times New Roman" w:hAnsi="Times New Roman"/>
        </w:rPr>
        <w:t>Action items include closing Dan Allen Drive and access to the railroad tracks during peak times to reduce congestion and make campus more bike, pedestrian and transit friendly.</w:t>
      </w:r>
    </w:p>
    <w:p w:rsidR="00136CA6" w:rsidRPr="00920073" w:rsidRDefault="00136CA6" w:rsidP="00B90520">
      <w:pPr>
        <w:numPr>
          <w:ilvl w:val="1"/>
          <w:numId w:val="1"/>
        </w:numPr>
        <w:spacing w:after="0"/>
        <w:rPr>
          <w:rFonts w:ascii="Times New Roman" w:hAnsi="Times New Roman"/>
        </w:rPr>
      </w:pPr>
      <w:r w:rsidRPr="00920073">
        <w:rPr>
          <w:rFonts w:ascii="Times New Roman" w:hAnsi="Times New Roman"/>
        </w:rPr>
        <w:t xml:space="preserve">Plan to make Wolfline updates in the future </w:t>
      </w:r>
      <w:r w:rsidR="00767E5C" w:rsidRPr="00920073">
        <w:rPr>
          <w:rFonts w:ascii="Times New Roman" w:hAnsi="Times New Roman"/>
        </w:rPr>
        <w:t>– speed and efficiency of routes, reduce campus congestion, modify schedules</w:t>
      </w:r>
    </w:p>
    <w:p w:rsidR="00E109B6" w:rsidRPr="00920073" w:rsidRDefault="00E109B6" w:rsidP="00B90520">
      <w:pPr>
        <w:numPr>
          <w:ilvl w:val="1"/>
          <w:numId w:val="1"/>
        </w:numPr>
        <w:spacing w:after="0"/>
        <w:rPr>
          <w:rFonts w:ascii="Times New Roman" w:hAnsi="Times New Roman"/>
        </w:rPr>
      </w:pPr>
      <w:r w:rsidRPr="00920073">
        <w:rPr>
          <w:rFonts w:ascii="Times New Roman" w:hAnsi="Times New Roman"/>
        </w:rPr>
        <w:t>Advisory committee will be meeting in the next few weeks</w:t>
      </w:r>
      <w:r w:rsidR="00136CA6" w:rsidRPr="00920073">
        <w:rPr>
          <w:rFonts w:ascii="Times New Roman" w:hAnsi="Times New Roman"/>
        </w:rPr>
        <w:t xml:space="preserve"> and there will be a campus town meeting open to all students, staff, faculty and public.</w:t>
      </w:r>
    </w:p>
    <w:p w:rsidR="00767E5C" w:rsidRPr="00920073" w:rsidRDefault="00C37680" w:rsidP="00B90520">
      <w:pPr>
        <w:numPr>
          <w:ilvl w:val="0"/>
          <w:numId w:val="1"/>
        </w:numPr>
        <w:spacing w:after="0"/>
        <w:rPr>
          <w:rFonts w:ascii="Times New Roman" w:hAnsi="Times New Roman"/>
        </w:rPr>
      </w:pPr>
      <w:r w:rsidRPr="00920073">
        <w:rPr>
          <w:rFonts w:ascii="Times New Roman" w:hAnsi="Times New Roman"/>
        </w:rPr>
        <w:t>Wolfline: campus transit</w:t>
      </w:r>
    </w:p>
    <w:p w:rsidR="00767E5C" w:rsidRPr="00920073" w:rsidRDefault="00767E5C" w:rsidP="00B90520">
      <w:pPr>
        <w:numPr>
          <w:ilvl w:val="1"/>
          <w:numId w:val="1"/>
        </w:numPr>
        <w:spacing w:after="0"/>
        <w:rPr>
          <w:rFonts w:ascii="Times New Roman" w:hAnsi="Times New Roman"/>
        </w:rPr>
      </w:pPr>
      <w:r w:rsidRPr="00920073">
        <w:rPr>
          <w:rFonts w:ascii="Times New Roman" w:hAnsi="Times New Roman"/>
        </w:rPr>
        <w:t>Moved 1.3 million passengers during Fall 2011 semester</w:t>
      </w:r>
      <w:r w:rsidR="00C37680" w:rsidRPr="00920073">
        <w:rPr>
          <w:rFonts w:ascii="Times New Roman" w:hAnsi="Times New Roman"/>
        </w:rPr>
        <w:t xml:space="preserve"> and a</w:t>
      </w:r>
      <w:r w:rsidRPr="00920073">
        <w:rPr>
          <w:rFonts w:ascii="Times New Roman" w:hAnsi="Times New Roman"/>
        </w:rPr>
        <w:t>dded two new routes</w:t>
      </w:r>
    </w:p>
    <w:p w:rsidR="00767E5C" w:rsidRPr="00920073" w:rsidRDefault="00767E5C" w:rsidP="00B90520">
      <w:pPr>
        <w:numPr>
          <w:ilvl w:val="1"/>
          <w:numId w:val="1"/>
        </w:numPr>
        <w:spacing w:after="0"/>
        <w:rPr>
          <w:rFonts w:ascii="Times New Roman" w:hAnsi="Times New Roman"/>
        </w:rPr>
      </w:pPr>
      <w:r w:rsidRPr="00920073">
        <w:rPr>
          <w:rFonts w:ascii="Times New Roman" w:hAnsi="Times New Roman"/>
        </w:rPr>
        <w:t>Regional “GoLive” real-time updates for bus routes</w:t>
      </w:r>
    </w:p>
    <w:p w:rsidR="00767E5C" w:rsidRPr="00920073" w:rsidRDefault="00767E5C" w:rsidP="00B90520">
      <w:pPr>
        <w:numPr>
          <w:ilvl w:val="1"/>
          <w:numId w:val="1"/>
        </w:numPr>
        <w:spacing w:after="0"/>
        <w:rPr>
          <w:rFonts w:ascii="Times New Roman" w:hAnsi="Times New Roman"/>
        </w:rPr>
      </w:pPr>
      <w:r w:rsidRPr="00920073">
        <w:rPr>
          <w:rFonts w:ascii="Times New Roman" w:hAnsi="Times New Roman"/>
        </w:rPr>
        <w:t>Added TVS screen to Carmichael Gym bus stop</w:t>
      </w:r>
    </w:p>
    <w:p w:rsidR="00767E5C" w:rsidRPr="00920073" w:rsidRDefault="00767E5C" w:rsidP="00B90520">
      <w:pPr>
        <w:numPr>
          <w:ilvl w:val="1"/>
          <w:numId w:val="1"/>
        </w:numPr>
        <w:spacing w:after="0"/>
        <w:rPr>
          <w:rFonts w:ascii="Times New Roman" w:hAnsi="Times New Roman"/>
        </w:rPr>
      </w:pPr>
      <w:r w:rsidRPr="00920073">
        <w:rPr>
          <w:rFonts w:ascii="Times New Roman" w:hAnsi="Times New Roman"/>
        </w:rPr>
        <w:t>Established a 5-year Bus Contract Extension with First Transit that will run from August 2012 to August 2017</w:t>
      </w:r>
    </w:p>
    <w:p w:rsidR="00767E5C" w:rsidRPr="00920073" w:rsidRDefault="00C37680" w:rsidP="00B90520">
      <w:pPr>
        <w:numPr>
          <w:ilvl w:val="1"/>
          <w:numId w:val="1"/>
        </w:numPr>
        <w:spacing w:after="0"/>
        <w:rPr>
          <w:rFonts w:ascii="Times New Roman" w:hAnsi="Times New Roman"/>
        </w:rPr>
      </w:pPr>
      <w:r w:rsidRPr="00920073">
        <w:rPr>
          <w:rFonts w:ascii="Times New Roman" w:hAnsi="Times New Roman"/>
        </w:rPr>
        <w:t>Buses are currently around 6 years old – 5 buses will be replaced in the next year</w:t>
      </w:r>
    </w:p>
    <w:p w:rsidR="00C37680" w:rsidRPr="00920073" w:rsidRDefault="00C37680" w:rsidP="00B90520">
      <w:pPr>
        <w:numPr>
          <w:ilvl w:val="1"/>
          <w:numId w:val="1"/>
        </w:numPr>
        <w:spacing w:after="0"/>
        <w:rPr>
          <w:rFonts w:ascii="Times New Roman" w:hAnsi="Times New Roman"/>
        </w:rPr>
      </w:pPr>
      <w:r w:rsidRPr="00920073">
        <w:rPr>
          <w:rFonts w:ascii="Times New Roman" w:hAnsi="Times New Roman"/>
        </w:rPr>
        <w:t>Costs around $5 million to run the Wolfline each year, with 80% coming from student fees</w:t>
      </w:r>
    </w:p>
    <w:p w:rsidR="00C37680" w:rsidRPr="00920073" w:rsidRDefault="00C37680" w:rsidP="00B90520">
      <w:pPr>
        <w:numPr>
          <w:ilvl w:val="0"/>
          <w:numId w:val="1"/>
        </w:numPr>
        <w:spacing w:after="0"/>
        <w:rPr>
          <w:rFonts w:ascii="Times New Roman" w:hAnsi="Times New Roman"/>
        </w:rPr>
      </w:pPr>
      <w:r w:rsidRPr="00920073">
        <w:rPr>
          <w:rFonts w:ascii="Times New Roman" w:hAnsi="Times New Roman"/>
        </w:rPr>
        <w:t>Wolftrails: alternative transportation program</w:t>
      </w:r>
    </w:p>
    <w:p w:rsidR="00C37680" w:rsidRPr="00920073" w:rsidRDefault="00C37680" w:rsidP="00B90520">
      <w:pPr>
        <w:numPr>
          <w:ilvl w:val="1"/>
          <w:numId w:val="1"/>
        </w:numPr>
        <w:spacing w:after="0"/>
        <w:rPr>
          <w:rFonts w:ascii="Times New Roman" w:hAnsi="Times New Roman"/>
        </w:rPr>
      </w:pPr>
      <w:r w:rsidRPr="00920073">
        <w:rPr>
          <w:rFonts w:ascii="Times New Roman" w:hAnsi="Times New Roman"/>
        </w:rPr>
        <w:t>Total participation in 2011: 636 people</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Total using transit, biking or walking: 166 people</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Employee carpoolers: 243</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Student carpoolers: 221</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Campus vanpoolers: 6</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lastRenderedPageBreak/>
        <w:t>10,000+ GoPasses have been given out since last August, accounting for 174,911 rides on TTA and CAT</w:t>
      </w:r>
    </w:p>
    <w:p w:rsidR="00C37680" w:rsidRPr="00920073" w:rsidRDefault="00C37680" w:rsidP="00B90520">
      <w:pPr>
        <w:numPr>
          <w:ilvl w:val="1"/>
          <w:numId w:val="1"/>
        </w:numPr>
        <w:spacing w:after="0"/>
        <w:rPr>
          <w:rFonts w:ascii="Times New Roman" w:hAnsi="Times New Roman"/>
        </w:rPr>
      </w:pPr>
      <w:r w:rsidRPr="00920073">
        <w:rPr>
          <w:rFonts w:ascii="Times New Roman" w:hAnsi="Times New Roman"/>
        </w:rPr>
        <w:t>Transportation is hoping to track the most reliable users of transit</w:t>
      </w:r>
    </w:p>
    <w:p w:rsidR="00C37680" w:rsidRPr="00920073" w:rsidRDefault="00C37680" w:rsidP="00B90520">
      <w:pPr>
        <w:numPr>
          <w:ilvl w:val="0"/>
          <w:numId w:val="1"/>
        </w:numPr>
        <w:spacing w:after="0"/>
        <w:rPr>
          <w:rFonts w:ascii="Times New Roman" w:hAnsi="Times New Roman"/>
        </w:rPr>
      </w:pPr>
      <w:r w:rsidRPr="00920073">
        <w:rPr>
          <w:rFonts w:ascii="Times New Roman" w:hAnsi="Times New Roman"/>
        </w:rPr>
        <w:t>Zipcar: car sharing program</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 xml:space="preserve">285 members contributed to 45 cars being </w:t>
      </w:r>
      <w:r w:rsidR="00FA4186" w:rsidRPr="00920073">
        <w:rPr>
          <w:rFonts w:ascii="Times New Roman" w:hAnsi="Times New Roman"/>
        </w:rPr>
        <w:t>removed</w:t>
      </w:r>
      <w:r w:rsidRPr="00920073">
        <w:rPr>
          <w:rFonts w:ascii="Times New Roman" w:hAnsi="Times New Roman"/>
        </w:rPr>
        <w:t xml:space="preserve"> from campus area roads and 215,514 lbs of CO2 saved</w:t>
      </w:r>
    </w:p>
    <w:p w:rsidR="00FA4186"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Current membership</w:t>
      </w:r>
      <w:r w:rsidR="00FA4186" w:rsidRPr="00920073">
        <w:rPr>
          <w:rFonts w:ascii="Times New Roman" w:hAnsi="Times New Roman"/>
        </w:rPr>
        <w:t>: 380</w:t>
      </w:r>
    </w:p>
    <w:p w:rsidR="00C37680" w:rsidRPr="00920073" w:rsidRDefault="00C37680" w:rsidP="00B90520">
      <w:pPr>
        <w:pStyle w:val="ListParagraph"/>
        <w:numPr>
          <w:ilvl w:val="1"/>
          <w:numId w:val="1"/>
        </w:numPr>
        <w:spacing w:after="0"/>
        <w:ind w:left="1800"/>
        <w:rPr>
          <w:rFonts w:ascii="Times New Roman" w:hAnsi="Times New Roman"/>
        </w:rPr>
      </w:pPr>
      <w:r w:rsidRPr="00920073">
        <w:rPr>
          <w:rFonts w:ascii="Times New Roman" w:hAnsi="Times New Roman"/>
        </w:rPr>
        <w:t xml:space="preserve"> 3-car fleet</w:t>
      </w:r>
      <w:r w:rsidR="00FA4186" w:rsidRPr="00920073">
        <w:rPr>
          <w:rFonts w:ascii="Times New Roman" w:hAnsi="Times New Roman"/>
        </w:rPr>
        <w:t>, including 2 hybrid Toyota Prius and 1 F</w:t>
      </w:r>
      <w:r w:rsidRPr="00920073">
        <w:rPr>
          <w:rFonts w:ascii="Times New Roman" w:hAnsi="Times New Roman"/>
        </w:rPr>
        <w:t xml:space="preserve">ord </w:t>
      </w:r>
      <w:r w:rsidR="00FA4186" w:rsidRPr="00920073">
        <w:rPr>
          <w:rFonts w:ascii="Times New Roman" w:hAnsi="Times New Roman"/>
        </w:rPr>
        <w:t>F</w:t>
      </w:r>
      <w:r w:rsidRPr="00920073">
        <w:rPr>
          <w:rFonts w:ascii="Times New Roman" w:hAnsi="Times New Roman"/>
        </w:rPr>
        <w:t>ocus</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Membership increasing</w:t>
      </w:r>
    </w:p>
    <w:p w:rsidR="00C37680" w:rsidRPr="00920073" w:rsidRDefault="00C37680" w:rsidP="00B90520">
      <w:pPr>
        <w:numPr>
          <w:ilvl w:val="0"/>
          <w:numId w:val="1"/>
        </w:numPr>
        <w:spacing w:after="0"/>
        <w:rPr>
          <w:rFonts w:ascii="Times New Roman" w:hAnsi="Times New Roman"/>
        </w:rPr>
      </w:pPr>
      <w:r w:rsidRPr="00920073">
        <w:rPr>
          <w:rFonts w:ascii="Times New Roman" w:hAnsi="Times New Roman"/>
        </w:rPr>
        <w:t>Zimride: car share and carpooling program</w:t>
      </w:r>
    </w:p>
    <w:p w:rsidR="00C37680" w:rsidRPr="00920073" w:rsidRDefault="00FA4186" w:rsidP="00B90520">
      <w:pPr>
        <w:pStyle w:val="ListParagraph"/>
        <w:numPr>
          <w:ilvl w:val="1"/>
          <w:numId w:val="1"/>
        </w:numPr>
        <w:spacing w:after="0"/>
        <w:rPr>
          <w:rFonts w:ascii="Times New Roman" w:hAnsi="Times New Roman"/>
        </w:rPr>
      </w:pPr>
      <w:r w:rsidRPr="00920073">
        <w:rPr>
          <w:rFonts w:ascii="Times New Roman" w:hAnsi="Times New Roman"/>
        </w:rPr>
        <w:t xml:space="preserve">2011: </w:t>
      </w:r>
      <w:r w:rsidR="00C37680" w:rsidRPr="00920073">
        <w:rPr>
          <w:rFonts w:ascii="Times New Roman" w:hAnsi="Times New Roman"/>
        </w:rPr>
        <w:t>1023 new users, 434 rides posted, av</w:t>
      </w:r>
      <w:r w:rsidRPr="00920073">
        <w:rPr>
          <w:rFonts w:ascii="Times New Roman" w:hAnsi="Times New Roman"/>
        </w:rPr>
        <w:t xml:space="preserve">erage 5 matches per </w:t>
      </w:r>
      <w:r w:rsidR="00C37680" w:rsidRPr="00920073">
        <w:rPr>
          <w:rFonts w:ascii="Times New Roman" w:hAnsi="Times New Roman"/>
        </w:rPr>
        <w:t>post</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Special promotions</w:t>
      </w:r>
      <w:r w:rsidR="00FA4186" w:rsidRPr="00920073">
        <w:rPr>
          <w:rFonts w:ascii="Times New Roman" w:hAnsi="Times New Roman"/>
        </w:rPr>
        <w:t xml:space="preserve"> holidays and breaks</w:t>
      </w:r>
    </w:p>
    <w:p w:rsidR="00C37680" w:rsidRPr="00920073" w:rsidRDefault="00C37680" w:rsidP="00B90520">
      <w:pPr>
        <w:numPr>
          <w:ilvl w:val="0"/>
          <w:numId w:val="1"/>
        </w:numPr>
        <w:spacing w:after="0"/>
        <w:rPr>
          <w:rFonts w:ascii="Times New Roman" w:hAnsi="Times New Roman"/>
        </w:rPr>
      </w:pPr>
      <w:r w:rsidRPr="00920073">
        <w:rPr>
          <w:rFonts w:ascii="Times New Roman" w:hAnsi="Times New Roman"/>
        </w:rPr>
        <w:t>Upcoming Programs and Events</w:t>
      </w:r>
    </w:p>
    <w:p w:rsidR="00C37680" w:rsidRPr="00920073" w:rsidRDefault="005B3CD6" w:rsidP="00B90520">
      <w:pPr>
        <w:pStyle w:val="ListParagraph"/>
        <w:numPr>
          <w:ilvl w:val="1"/>
          <w:numId w:val="1"/>
        </w:numPr>
        <w:spacing w:after="0"/>
        <w:rPr>
          <w:rFonts w:ascii="Times New Roman" w:hAnsi="Times New Roman"/>
        </w:rPr>
      </w:pPr>
      <w:r w:rsidRPr="00920073">
        <w:rPr>
          <w:rFonts w:ascii="Times New Roman" w:hAnsi="Times New Roman"/>
        </w:rPr>
        <w:t>Commuter C</w:t>
      </w:r>
      <w:r w:rsidR="00C37680" w:rsidRPr="00920073">
        <w:rPr>
          <w:rFonts w:ascii="Times New Roman" w:hAnsi="Times New Roman"/>
        </w:rPr>
        <w:t>hallenge</w:t>
      </w:r>
      <w:r w:rsidRPr="00920073">
        <w:rPr>
          <w:rFonts w:ascii="Times New Roman" w:hAnsi="Times New Roman"/>
        </w:rPr>
        <w:t>: March 19 – May 31</w:t>
      </w:r>
    </w:p>
    <w:p w:rsidR="00C37680" w:rsidRPr="00920073" w:rsidRDefault="005B3CD6" w:rsidP="00B90520">
      <w:pPr>
        <w:pStyle w:val="ListParagraph"/>
        <w:numPr>
          <w:ilvl w:val="1"/>
          <w:numId w:val="1"/>
        </w:numPr>
        <w:spacing w:after="0"/>
        <w:rPr>
          <w:rFonts w:ascii="Times New Roman" w:hAnsi="Times New Roman"/>
        </w:rPr>
      </w:pPr>
      <w:r w:rsidRPr="00920073">
        <w:rPr>
          <w:rFonts w:ascii="Times New Roman" w:hAnsi="Times New Roman"/>
        </w:rPr>
        <w:t>Rubbage R</w:t>
      </w:r>
      <w:r w:rsidR="00C37680" w:rsidRPr="00920073">
        <w:rPr>
          <w:rFonts w:ascii="Times New Roman" w:hAnsi="Times New Roman"/>
        </w:rPr>
        <w:t>ide</w:t>
      </w:r>
      <w:r w:rsidRPr="00920073">
        <w:rPr>
          <w:rFonts w:ascii="Times New Roman" w:hAnsi="Times New Roman"/>
        </w:rPr>
        <w:t>: March 24</w:t>
      </w:r>
    </w:p>
    <w:p w:rsidR="00C37680" w:rsidRPr="00920073" w:rsidRDefault="005B3CD6" w:rsidP="00B90520">
      <w:pPr>
        <w:pStyle w:val="ListParagraph"/>
        <w:numPr>
          <w:ilvl w:val="1"/>
          <w:numId w:val="1"/>
        </w:numPr>
        <w:spacing w:after="0"/>
        <w:rPr>
          <w:rFonts w:ascii="Times New Roman" w:hAnsi="Times New Roman"/>
        </w:rPr>
      </w:pPr>
      <w:r w:rsidRPr="00920073">
        <w:rPr>
          <w:rFonts w:ascii="Times New Roman" w:hAnsi="Times New Roman"/>
        </w:rPr>
        <w:t>Earth W</w:t>
      </w:r>
      <w:r w:rsidR="00C37680" w:rsidRPr="00920073">
        <w:rPr>
          <w:rFonts w:ascii="Times New Roman" w:hAnsi="Times New Roman"/>
        </w:rPr>
        <w:t>eek</w:t>
      </w:r>
      <w:r w:rsidRPr="00920073">
        <w:rPr>
          <w:rFonts w:ascii="Times New Roman" w:hAnsi="Times New Roman"/>
        </w:rPr>
        <w:t>: April 16 – April 20</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Ped</w:t>
      </w:r>
      <w:r w:rsidR="005B3CD6" w:rsidRPr="00920073">
        <w:rPr>
          <w:rFonts w:ascii="Times New Roman" w:hAnsi="Times New Roman"/>
        </w:rPr>
        <w:t>estrian Safety C</w:t>
      </w:r>
      <w:r w:rsidRPr="00920073">
        <w:rPr>
          <w:rFonts w:ascii="Times New Roman" w:hAnsi="Times New Roman"/>
        </w:rPr>
        <w:t>ampaign</w:t>
      </w:r>
    </w:p>
    <w:p w:rsidR="00C37680" w:rsidRPr="00920073" w:rsidRDefault="00C37680" w:rsidP="00B90520">
      <w:pPr>
        <w:numPr>
          <w:ilvl w:val="0"/>
          <w:numId w:val="1"/>
        </w:numPr>
        <w:spacing w:after="0"/>
        <w:rPr>
          <w:rFonts w:ascii="Times New Roman" w:hAnsi="Times New Roman"/>
        </w:rPr>
      </w:pPr>
      <w:r w:rsidRPr="00920073">
        <w:rPr>
          <w:rFonts w:ascii="Times New Roman" w:hAnsi="Times New Roman"/>
        </w:rPr>
        <w:t>Planning Studies Updates</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 xml:space="preserve">Campus </w:t>
      </w:r>
      <w:r w:rsidR="005B3CD6" w:rsidRPr="00920073">
        <w:rPr>
          <w:rFonts w:ascii="Times New Roman" w:hAnsi="Times New Roman"/>
        </w:rPr>
        <w:t>Bike and Pedestrian Plan</w:t>
      </w:r>
    </w:p>
    <w:p w:rsidR="00C37680" w:rsidRPr="00920073" w:rsidRDefault="005B3CD6" w:rsidP="00B90520">
      <w:pPr>
        <w:pStyle w:val="ListParagraph"/>
        <w:numPr>
          <w:ilvl w:val="2"/>
          <w:numId w:val="1"/>
        </w:numPr>
        <w:spacing w:after="0"/>
        <w:rPr>
          <w:rFonts w:ascii="Times New Roman" w:hAnsi="Times New Roman"/>
        </w:rPr>
      </w:pPr>
      <w:r w:rsidRPr="00920073">
        <w:rPr>
          <w:rFonts w:ascii="Times New Roman" w:hAnsi="Times New Roman"/>
        </w:rPr>
        <w:t>Plan is completed and currently</w:t>
      </w:r>
      <w:r w:rsidR="00C37680" w:rsidRPr="00920073">
        <w:rPr>
          <w:rFonts w:ascii="Times New Roman" w:hAnsi="Times New Roman"/>
        </w:rPr>
        <w:t xml:space="preserve"> being implemented</w:t>
      </w:r>
    </w:p>
    <w:p w:rsidR="00C37680" w:rsidRPr="00920073" w:rsidRDefault="005B3CD6" w:rsidP="00B90520">
      <w:pPr>
        <w:pStyle w:val="ListParagraph"/>
        <w:numPr>
          <w:ilvl w:val="1"/>
          <w:numId w:val="1"/>
        </w:numPr>
        <w:spacing w:after="0"/>
        <w:rPr>
          <w:rFonts w:ascii="Times New Roman" w:hAnsi="Times New Roman"/>
        </w:rPr>
      </w:pPr>
      <w:r w:rsidRPr="00920073">
        <w:rPr>
          <w:rFonts w:ascii="Times New Roman" w:hAnsi="Times New Roman"/>
        </w:rPr>
        <w:t>Regional Rail and Bus T</w:t>
      </w:r>
      <w:r w:rsidR="00C37680" w:rsidRPr="00920073">
        <w:rPr>
          <w:rFonts w:ascii="Times New Roman" w:hAnsi="Times New Roman"/>
        </w:rPr>
        <w:t>ransit</w:t>
      </w:r>
    </w:p>
    <w:p w:rsidR="005B3CD6" w:rsidRPr="00920073" w:rsidRDefault="005B3CD6" w:rsidP="00B90520">
      <w:pPr>
        <w:pStyle w:val="ListParagraph"/>
        <w:numPr>
          <w:ilvl w:val="1"/>
          <w:numId w:val="1"/>
        </w:numPr>
        <w:spacing w:after="0"/>
        <w:rPr>
          <w:rFonts w:ascii="Times New Roman" w:hAnsi="Times New Roman"/>
        </w:rPr>
      </w:pPr>
      <w:r w:rsidRPr="00920073">
        <w:rPr>
          <w:rFonts w:ascii="Times New Roman" w:hAnsi="Times New Roman"/>
        </w:rPr>
        <w:t>Campus transportation mobility plan to increase rail, bus and</w:t>
      </w:r>
      <w:r w:rsidR="00C37680" w:rsidRPr="00920073">
        <w:rPr>
          <w:rFonts w:ascii="Times New Roman" w:hAnsi="Times New Roman"/>
        </w:rPr>
        <w:t xml:space="preserve"> campus stations</w:t>
      </w:r>
    </w:p>
    <w:p w:rsidR="00C37680" w:rsidRPr="00920073" w:rsidRDefault="00C37680" w:rsidP="00B90520">
      <w:pPr>
        <w:pStyle w:val="ListParagraph"/>
        <w:numPr>
          <w:ilvl w:val="1"/>
          <w:numId w:val="1"/>
        </w:numPr>
        <w:spacing w:after="0"/>
        <w:rPr>
          <w:rFonts w:ascii="Times New Roman" w:hAnsi="Times New Roman"/>
        </w:rPr>
      </w:pPr>
      <w:r w:rsidRPr="00920073">
        <w:rPr>
          <w:rFonts w:ascii="Times New Roman" w:hAnsi="Times New Roman"/>
        </w:rPr>
        <w:t>Wake Co</w:t>
      </w:r>
      <w:r w:rsidR="005B3CD6" w:rsidRPr="00920073">
        <w:rPr>
          <w:rFonts w:ascii="Times New Roman" w:hAnsi="Times New Roman"/>
        </w:rPr>
        <w:t>unty</w:t>
      </w:r>
      <w:r w:rsidRPr="00920073">
        <w:rPr>
          <w:rFonts w:ascii="Times New Roman" w:hAnsi="Times New Roman"/>
        </w:rPr>
        <w:t xml:space="preserve"> voters would have to approve tax increase</w:t>
      </w:r>
      <w:r w:rsidR="005B3CD6" w:rsidRPr="00920073">
        <w:rPr>
          <w:rFonts w:ascii="Times New Roman" w:hAnsi="Times New Roman"/>
        </w:rPr>
        <w:t>, which may be included on the November 2012 ballot</w:t>
      </w:r>
    </w:p>
    <w:p w:rsidR="00D8559A" w:rsidRPr="00920073" w:rsidRDefault="00D8559A" w:rsidP="00D8559A">
      <w:pPr>
        <w:pStyle w:val="ListParagraph"/>
        <w:spacing w:after="0"/>
        <w:ind w:left="0"/>
        <w:rPr>
          <w:rFonts w:ascii="Times New Roman" w:hAnsi="Times New Roman"/>
        </w:rPr>
      </w:pPr>
    </w:p>
    <w:p w:rsidR="00D8559A" w:rsidRPr="00920073" w:rsidRDefault="00D8559A" w:rsidP="00D8559A">
      <w:pPr>
        <w:pStyle w:val="ListParagraph"/>
        <w:spacing w:after="0"/>
        <w:ind w:left="0"/>
        <w:rPr>
          <w:rFonts w:ascii="Times New Roman" w:hAnsi="Times New Roman"/>
        </w:rPr>
      </w:pPr>
      <w:r w:rsidRPr="00920073">
        <w:rPr>
          <w:rFonts w:ascii="Times New Roman" w:hAnsi="Times New Roman"/>
        </w:rPr>
        <w:t>Question: Does the mobility plan include any statements regarding it’s sustainability goals in relation to the strategic plan?</w:t>
      </w:r>
    </w:p>
    <w:p w:rsidR="00D8559A" w:rsidRPr="00920073" w:rsidRDefault="00D8559A" w:rsidP="00D8559A">
      <w:pPr>
        <w:pStyle w:val="ListParagraph"/>
        <w:spacing w:after="0"/>
        <w:ind w:left="0"/>
        <w:rPr>
          <w:rFonts w:ascii="Times New Roman" w:hAnsi="Times New Roman"/>
        </w:rPr>
      </w:pPr>
      <w:r w:rsidRPr="00920073">
        <w:rPr>
          <w:rFonts w:ascii="Times New Roman" w:hAnsi="Times New Roman"/>
        </w:rPr>
        <w:t>Answer: Not currently – the goals and initiatives of the mobility plan are consistent with the strategic plan, but it doesn’t explicitly say so.  Plus, the mobility plan was based more on a people moving basis and not necessarily a sustainability basis.</w:t>
      </w:r>
    </w:p>
    <w:p w:rsidR="00D8559A" w:rsidRPr="00920073" w:rsidRDefault="00D8559A" w:rsidP="00D8559A">
      <w:pPr>
        <w:pStyle w:val="ListParagraph"/>
        <w:spacing w:after="0"/>
        <w:ind w:left="0"/>
        <w:rPr>
          <w:rFonts w:ascii="Times New Roman" w:hAnsi="Times New Roman"/>
        </w:rPr>
      </w:pPr>
    </w:p>
    <w:p w:rsidR="00D8559A" w:rsidRPr="00920073" w:rsidRDefault="00B1199F" w:rsidP="00D8559A">
      <w:pPr>
        <w:pStyle w:val="ListParagraph"/>
        <w:spacing w:after="0"/>
        <w:ind w:left="0"/>
        <w:rPr>
          <w:rFonts w:ascii="Times New Roman" w:hAnsi="Times New Roman"/>
        </w:rPr>
      </w:pPr>
      <w:r w:rsidRPr="00920073">
        <w:rPr>
          <w:rFonts w:ascii="Times New Roman" w:hAnsi="Times New Roman"/>
        </w:rPr>
        <w:t>Thought</w:t>
      </w:r>
      <w:r w:rsidR="00D8559A" w:rsidRPr="00920073">
        <w:rPr>
          <w:rFonts w:ascii="Times New Roman" w:hAnsi="Times New Roman"/>
        </w:rPr>
        <w:t>: CEST can and should be used as a mechanism to help with the mobility plan. We would like to help and contribute where possible.</w:t>
      </w:r>
    </w:p>
    <w:p w:rsidR="00D8559A" w:rsidRPr="00920073" w:rsidRDefault="00D8559A" w:rsidP="00D8559A">
      <w:pPr>
        <w:pStyle w:val="ListParagraph"/>
        <w:spacing w:after="0"/>
        <w:ind w:left="0"/>
        <w:rPr>
          <w:rFonts w:ascii="Times New Roman" w:hAnsi="Times New Roman"/>
        </w:rPr>
      </w:pPr>
    </w:p>
    <w:p w:rsidR="00D8559A" w:rsidRPr="00920073" w:rsidRDefault="00B1199F" w:rsidP="00B1199F">
      <w:pPr>
        <w:pStyle w:val="ListParagraph"/>
        <w:spacing w:after="0"/>
        <w:ind w:left="0"/>
        <w:rPr>
          <w:rFonts w:ascii="Times New Roman" w:hAnsi="Times New Roman"/>
        </w:rPr>
      </w:pPr>
      <w:r w:rsidRPr="00920073">
        <w:rPr>
          <w:rFonts w:ascii="Times New Roman" w:hAnsi="Times New Roman"/>
        </w:rPr>
        <w:t>Thought</w:t>
      </w:r>
      <w:r w:rsidR="00D8559A" w:rsidRPr="00920073">
        <w:rPr>
          <w:rFonts w:ascii="Times New Roman" w:hAnsi="Times New Roman"/>
        </w:rPr>
        <w:t xml:space="preserve">: </w:t>
      </w:r>
      <w:r w:rsidRPr="00920073">
        <w:rPr>
          <w:rFonts w:ascii="Times New Roman" w:hAnsi="Times New Roman"/>
        </w:rPr>
        <w:t>There is definitely a c</w:t>
      </w:r>
      <w:r w:rsidR="00D8559A" w:rsidRPr="00920073">
        <w:rPr>
          <w:rFonts w:ascii="Times New Roman" w:hAnsi="Times New Roman"/>
        </w:rPr>
        <w:t>ampus resiliency component to plan</w:t>
      </w:r>
      <w:r w:rsidRPr="00920073">
        <w:rPr>
          <w:rFonts w:ascii="Times New Roman" w:hAnsi="Times New Roman"/>
        </w:rPr>
        <w:t xml:space="preserve">. The </w:t>
      </w:r>
      <w:r w:rsidR="00D8559A" w:rsidRPr="00920073">
        <w:rPr>
          <w:rFonts w:ascii="Times New Roman" w:hAnsi="Times New Roman"/>
        </w:rPr>
        <w:t xml:space="preserve">spike in gas prices, unavailability of gas, </w:t>
      </w:r>
      <w:r w:rsidRPr="00920073">
        <w:rPr>
          <w:rFonts w:ascii="Times New Roman" w:hAnsi="Times New Roman"/>
        </w:rPr>
        <w:t xml:space="preserve">and </w:t>
      </w:r>
      <w:r w:rsidR="00D8559A" w:rsidRPr="00920073">
        <w:rPr>
          <w:rFonts w:ascii="Times New Roman" w:hAnsi="Times New Roman"/>
        </w:rPr>
        <w:t>traffic congestion growth make it harder for people to commute</w:t>
      </w:r>
      <w:r w:rsidRPr="00920073">
        <w:rPr>
          <w:rFonts w:ascii="Times New Roman" w:hAnsi="Times New Roman"/>
        </w:rPr>
        <w:t>.</w:t>
      </w:r>
    </w:p>
    <w:p w:rsidR="00B1199F" w:rsidRPr="00920073" w:rsidRDefault="00B1199F" w:rsidP="00B1199F">
      <w:pPr>
        <w:pStyle w:val="ListParagraph"/>
        <w:spacing w:after="0"/>
        <w:ind w:left="0"/>
        <w:rPr>
          <w:rFonts w:ascii="Times New Roman" w:hAnsi="Times New Roman"/>
        </w:rPr>
      </w:pPr>
    </w:p>
    <w:p w:rsidR="00D8559A" w:rsidRPr="00920073" w:rsidRDefault="00B1199F" w:rsidP="00B1199F">
      <w:pPr>
        <w:pStyle w:val="ListParagraph"/>
        <w:spacing w:after="0"/>
        <w:ind w:left="0"/>
        <w:rPr>
          <w:rFonts w:ascii="Times New Roman" w:hAnsi="Times New Roman"/>
        </w:rPr>
      </w:pPr>
      <w:r w:rsidRPr="00920073">
        <w:rPr>
          <w:rFonts w:ascii="Times New Roman" w:hAnsi="Times New Roman"/>
        </w:rPr>
        <w:t>Thought: We should r</w:t>
      </w:r>
      <w:r w:rsidR="00D8559A" w:rsidRPr="00920073">
        <w:rPr>
          <w:rFonts w:ascii="Times New Roman" w:hAnsi="Times New Roman"/>
        </w:rPr>
        <w:t xml:space="preserve">elate </w:t>
      </w:r>
      <w:r w:rsidRPr="00920073">
        <w:rPr>
          <w:rFonts w:ascii="Times New Roman" w:hAnsi="Times New Roman"/>
        </w:rPr>
        <w:t xml:space="preserve">the </w:t>
      </w:r>
      <w:r w:rsidR="00D8559A" w:rsidRPr="00920073">
        <w:rPr>
          <w:rFonts w:ascii="Times New Roman" w:hAnsi="Times New Roman"/>
        </w:rPr>
        <w:t>attitude and thinking around energy</w:t>
      </w:r>
      <w:r w:rsidRPr="00920073">
        <w:rPr>
          <w:rFonts w:ascii="Times New Roman" w:hAnsi="Times New Roman"/>
        </w:rPr>
        <w:t>/water</w:t>
      </w:r>
      <w:r w:rsidR="00D8559A" w:rsidRPr="00920073">
        <w:rPr>
          <w:rFonts w:ascii="Times New Roman" w:hAnsi="Times New Roman"/>
        </w:rPr>
        <w:t xml:space="preserve"> </w:t>
      </w:r>
      <w:r w:rsidRPr="00920073">
        <w:rPr>
          <w:rFonts w:ascii="Times New Roman" w:hAnsi="Times New Roman"/>
        </w:rPr>
        <w:t xml:space="preserve">to commuting and transportation. There are </w:t>
      </w:r>
      <w:r w:rsidR="00D8559A" w:rsidRPr="00920073">
        <w:rPr>
          <w:rFonts w:ascii="Times New Roman" w:hAnsi="Times New Roman"/>
        </w:rPr>
        <w:t>many parallels be</w:t>
      </w:r>
      <w:r w:rsidRPr="00920073">
        <w:rPr>
          <w:rFonts w:ascii="Times New Roman" w:hAnsi="Times New Roman"/>
        </w:rPr>
        <w:t xml:space="preserve">tween transportation and energy/water and there should be aggressive targets to reflect as such. Going forward, begin </w:t>
      </w:r>
      <w:r w:rsidR="00D8559A" w:rsidRPr="00920073">
        <w:rPr>
          <w:rFonts w:ascii="Times New Roman" w:hAnsi="Times New Roman"/>
        </w:rPr>
        <w:t>think</w:t>
      </w:r>
      <w:r w:rsidRPr="00920073">
        <w:rPr>
          <w:rFonts w:ascii="Times New Roman" w:hAnsi="Times New Roman"/>
        </w:rPr>
        <w:t>ing</w:t>
      </w:r>
      <w:r w:rsidR="00D8559A" w:rsidRPr="00920073">
        <w:rPr>
          <w:rFonts w:ascii="Times New Roman" w:hAnsi="Times New Roman"/>
        </w:rPr>
        <w:t xml:space="preserve"> about specific targets for transportation</w:t>
      </w:r>
      <w:r w:rsidRPr="00920073">
        <w:rPr>
          <w:rFonts w:ascii="Times New Roman" w:hAnsi="Times New Roman"/>
        </w:rPr>
        <w:t xml:space="preserve"> to focus on.</w:t>
      </w:r>
    </w:p>
    <w:p w:rsidR="00B1199F" w:rsidRPr="00920073" w:rsidRDefault="00B1199F" w:rsidP="00B1199F">
      <w:pPr>
        <w:pStyle w:val="ListParagraph"/>
        <w:spacing w:after="0"/>
        <w:ind w:left="0"/>
        <w:rPr>
          <w:rFonts w:ascii="Times New Roman" w:hAnsi="Times New Roman"/>
        </w:rPr>
      </w:pPr>
    </w:p>
    <w:p w:rsidR="00C37680" w:rsidRPr="00920073" w:rsidRDefault="00B1199F" w:rsidP="00B1199F">
      <w:pPr>
        <w:pStyle w:val="ListParagraph"/>
        <w:spacing w:after="0"/>
        <w:ind w:left="0"/>
        <w:rPr>
          <w:rFonts w:ascii="Times New Roman" w:hAnsi="Times New Roman"/>
        </w:rPr>
      </w:pPr>
      <w:r w:rsidRPr="00920073">
        <w:rPr>
          <w:rFonts w:ascii="Times New Roman" w:hAnsi="Times New Roman"/>
        </w:rPr>
        <w:t>For further questions and comments, contact Alison Carpenter with Transportation.</w:t>
      </w:r>
    </w:p>
    <w:p w:rsidR="00A854D5" w:rsidRPr="00920073" w:rsidRDefault="00A854D5" w:rsidP="00C37680">
      <w:pPr>
        <w:spacing w:after="0"/>
        <w:rPr>
          <w:rFonts w:ascii="Times New Roman" w:hAnsi="Times New Roman"/>
        </w:rPr>
      </w:pPr>
    </w:p>
    <w:p w:rsidR="00A854D5" w:rsidRPr="00920073" w:rsidRDefault="00A854D5" w:rsidP="00B1199F">
      <w:pPr>
        <w:spacing w:after="0"/>
        <w:rPr>
          <w:rFonts w:ascii="Times New Roman" w:hAnsi="Times New Roman"/>
        </w:rPr>
      </w:pPr>
      <w:r w:rsidRPr="00920073">
        <w:rPr>
          <w:rFonts w:ascii="Times New Roman" w:hAnsi="Times New Roman"/>
          <w:b/>
        </w:rPr>
        <w:lastRenderedPageBreak/>
        <w:t>Update: Green Brick Awards</w:t>
      </w:r>
      <w:r w:rsidRPr="00920073">
        <w:rPr>
          <w:rFonts w:ascii="Times New Roman" w:hAnsi="Times New Roman"/>
        </w:rPr>
        <w:t xml:space="preserve"> – Walt Robinson</w:t>
      </w:r>
      <w:r w:rsidR="00B1199F" w:rsidRPr="00920073">
        <w:rPr>
          <w:rFonts w:ascii="Times New Roman" w:hAnsi="Times New Roman"/>
        </w:rPr>
        <w:t>, Green Brick co-chair</w:t>
      </w:r>
    </w:p>
    <w:p w:rsidR="00F14FF1" w:rsidRPr="00920073" w:rsidRDefault="00F14FF1" w:rsidP="00B90520">
      <w:pPr>
        <w:numPr>
          <w:ilvl w:val="0"/>
          <w:numId w:val="2"/>
        </w:numPr>
        <w:spacing w:after="0"/>
        <w:rPr>
          <w:rFonts w:ascii="Times New Roman" w:hAnsi="Times New Roman"/>
        </w:rPr>
      </w:pPr>
      <w:r w:rsidRPr="00920073">
        <w:rPr>
          <w:rFonts w:ascii="Times New Roman" w:hAnsi="Times New Roman"/>
        </w:rPr>
        <w:t>Formerly the Earthwise Awards</w:t>
      </w:r>
    </w:p>
    <w:p w:rsidR="00A854D5" w:rsidRPr="00920073" w:rsidRDefault="002B20A7" w:rsidP="00B90520">
      <w:pPr>
        <w:numPr>
          <w:ilvl w:val="0"/>
          <w:numId w:val="2"/>
        </w:numPr>
        <w:spacing w:after="0"/>
        <w:rPr>
          <w:rFonts w:ascii="Times New Roman" w:hAnsi="Times New Roman"/>
        </w:rPr>
      </w:pPr>
      <w:hyperlink r:id="rId8" w:history="1">
        <w:r w:rsidR="00B1199F" w:rsidRPr="00920073">
          <w:rPr>
            <w:rStyle w:val="Hyperlink"/>
            <w:rFonts w:ascii="Times New Roman" w:hAnsi="Times New Roman"/>
            <w:u w:val="none"/>
          </w:rPr>
          <w:t>go.ncsu.edu/thegreenbrick</w:t>
        </w:r>
      </w:hyperlink>
    </w:p>
    <w:p w:rsidR="00B1199F" w:rsidRPr="00920073" w:rsidRDefault="00B1199F" w:rsidP="00B90520">
      <w:pPr>
        <w:numPr>
          <w:ilvl w:val="0"/>
          <w:numId w:val="2"/>
        </w:numPr>
        <w:spacing w:after="0"/>
        <w:rPr>
          <w:rFonts w:ascii="Times New Roman" w:hAnsi="Times New Roman"/>
        </w:rPr>
      </w:pPr>
      <w:r w:rsidRPr="00920073">
        <w:rPr>
          <w:rFonts w:ascii="Times New Roman" w:hAnsi="Times New Roman"/>
        </w:rPr>
        <w:t>Nominat</w:t>
      </w:r>
      <w:r w:rsidR="00F14FF1" w:rsidRPr="00920073">
        <w:rPr>
          <w:rFonts w:ascii="Times New Roman" w:hAnsi="Times New Roman"/>
        </w:rPr>
        <w:t>ions now open through March 14 for students, staff and faculty members</w:t>
      </w:r>
    </w:p>
    <w:p w:rsidR="00F14FF1" w:rsidRPr="00920073" w:rsidRDefault="00F14FF1" w:rsidP="00B90520">
      <w:pPr>
        <w:numPr>
          <w:ilvl w:val="0"/>
          <w:numId w:val="2"/>
        </w:numPr>
        <w:spacing w:after="0"/>
        <w:rPr>
          <w:rFonts w:ascii="Times New Roman" w:hAnsi="Times New Roman"/>
        </w:rPr>
      </w:pPr>
      <w:r w:rsidRPr="00920073">
        <w:rPr>
          <w:rFonts w:ascii="Times New Roman" w:hAnsi="Times New Roman"/>
        </w:rPr>
        <w:t>CEST voting will happen mid-March. A form will be sent around.</w:t>
      </w:r>
    </w:p>
    <w:p w:rsidR="00B1199F" w:rsidRPr="00920073" w:rsidRDefault="00B1199F" w:rsidP="00B90520">
      <w:pPr>
        <w:numPr>
          <w:ilvl w:val="0"/>
          <w:numId w:val="2"/>
        </w:numPr>
        <w:spacing w:after="0"/>
        <w:rPr>
          <w:rFonts w:ascii="Times New Roman" w:hAnsi="Times New Roman"/>
        </w:rPr>
      </w:pPr>
      <w:r w:rsidRPr="00920073">
        <w:rPr>
          <w:rFonts w:ascii="Times New Roman" w:hAnsi="Times New Roman"/>
        </w:rPr>
        <w:t xml:space="preserve">$300 </w:t>
      </w:r>
      <w:r w:rsidR="00F14FF1" w:rsidRPr="00920073">
        <w:rPr>
          <w:rFonts w:ascii="Times New Roman" w:hAnsi="Times New Roman"/>
        </w:rPr>
        <w:t>cash award and campus recognition for each recipient</w:t>
      </w:r>
    </w:p>
    <w:p w:rsidR="00F14FF1" w:rsidRPr="00920073" w:rsidRDefault="00F14FF1" w:rsidP="00B90520">
      <w:pPr>
        <w:numPr>
          <w:ilvl w:val="0"/>
          <w:numId w:val="2"/>
        </w:numPr>
        <w:spacing w:after="0"/>
        <w:rPr>
          <w:rFonts w:ascii="Times New Roman" w:hAnsi="Times New Roman"/>
        </w:rPr>
      </w:pPr>
      <w:r w:rsidRPr="00920073">
        <w:rPr>
          <w:rFonts w:ascii="Times New Roman" w:hAnsi="Times New Roman"/>
        </w:rPr>
        <w:t>Awards will be presented formally at the Engaged University event and informally at an additional event</w:t>
      </w:r>
    </w:p>
    <w:p w:rsidR="00B1199F" w:rsidRDefault="00B1199F" w:rsidP="00B1199F">
      <w:pPr>
        <w:spacing w:after="0"/>
        <w:rPr>
          <w:rFonts w:ascii="Times New Roman" w:hAnsi="Times New Roman"/>
        </w:rPr>
      </w:pPr>
    </w:p>
    <w:p w:rsidR="00762F33" w:rsidRPr="00920073" w:rsidRDefault="00762F33" w:rsidP="00B1199F">
      <w:pPr>
        <w:spacing w:after="0"/>
        <w:rPr>
          <w:rFonts w:ascii="Times New Roman" w:hAnsi="Times New Roman"/>
        </w:rPr>
      </w:pPr>
    </w:p>
    <w:p w:rsidR="00A854D5" w:rsidRPr="00920073" w:rsidRDefault="00A854D5" w:rsidP="00F14FF1">
      <w:pPr>
        <w:spacing w:after="0"/>
        <w:rPr>
          <w:rFonts w:ascii="Times New Roman" w:hAnsi="Times New Roman"/>
        </w:rPr>
      </w:pPr>
      <w:r w:rsidRPr="00920073">
        <w:rPr>
          <w:rFonts w:ascii="Times New Roman" w:hAnsi="Times New Roman"/>
          <w:b/>
        </w:rPr>
        <w:t>Information Needed for Annual Sustainability Report</w:t>
      </w:r>
      <w:r w:rsidRPr="00920073">
        <w:rPr>
          <w:rFonts w:ascii="Times New Roman" w:hAnsi="Times New Roman"/>
        </w:rPr>
        <w:t xml:space="preserve"> – David Dean</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Tracy and David are the points of contact</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Moving forward, the report will be used as a tool for reporting out on the tactic’s implementation and progress.</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There will be sections for each working group that will include the tactics, a statement of purpose, infographics and metrics.</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June 18:  tactic statuses are due to the Sustainability Office</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July: report will be compiled based on tactics and reports</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 xml:space="preserve">September: draft sent to CEST for review </w:t>
      </w:r>
    </w:p>
    <w:p w:rsidR="00F14FF1" w:rsidRPr="00920073" w:rsidRDefault="00F14FF1" w:rsidP="00B90520">
      <w:pPr>
        <w:pStyle w:val="ListParagraph"/>
        <w:numPr>
          <w:ilvl w:val="0"/>
          <w:numId w:val="3"/>
        </w:numPr>
        <w:spacing w:after="0"/>
        <w:rPr>
          <w:rFonts w:ascii="Times New Roman" w:hAnsi="Times New Roman"/>
        </w:rPr>
      </w:pPr>
      <w:r w:rsidRPr="00920073">
        <w:rPr>
          <w:rFonts w:ascii="Times New Roman" w:hAnsi="Times New Roman"/>
        </w:rPr>
        <w:t>October: final report released</w:t>
      </w:r>
    </w:p>
    <w:p w:rsidR="00F14FF1" w:rsidRPr="00920073" w:rsidRDefault="00F14FF1" w:rsidP="00F14FF1">
      <w:pPr>
        <w:pStyle w:val="ListParagraph"/>
        <w:spacing w:after="0"/>
        <w:ind w:left="0"/>
        <w:rPr>
          <w:rFonts w:ascii="Times New Roman" w:hAnsi="Times New Roman"/>
        </w:rPr>
      </w:pPr>
    </w:p>
    <w:p w:rsidR="00F14FF1" w:rsidRPr="00920073" w:rsidRDefault="00F14FF1" w:rsidP="00F14FF1">
      <w:pPr>
        <w:pStyle w:val="ListParagraph"/>
        <w:spacing w:after="0"/>
        <w:ind w:left="0"/>
        <w:rPr>
          <w:rFonts w:ascii="Times New Roman" w:hAnsi="Times New Roman"/>
        </w:rPr>
      </w:pPr>
      <w:r w:rsidRPr="00920073">
        <w:rPr>
          <w:rFonts w:ascii="Times New Roman" w:hAnsi="Times New Roman"/>
        </w:rPr>
        <w:t>Question:</w:t>
      </w:r>
      <w:r w:rsidR="00D351E9" w:rsidRPr="00920073">
        <w:rPr>
          <w:rFonts w:ascii="Times New Roman" w:hAnsi="Times New Roman"/>
        </w:rPr>
        <w:t xml:space="preserve"> What about Fiscal Year </w:t>
      </w:r>
      <w:r w:rsidRPr="00920073">
        <w:rPr>
          <w:rFonts w:ascii="Times New Roman" w:hAnsi="Times New Roman"/>
        </w:rPr>
        <w:t xml:space="preserve">based </w:t>
      </w:r>
      <w:r w:rsidR="00D351E9" w:rsidRPr="00920073">
        <w:rPr>
          <w:rFonts w:ascii="Times New Roman" w:hAnsi="Times New Roman"/>
        </w:rPr>
        <w:t>tactics</w:t>
      </w:r>
      <w:r w:rsidRPr="00920073">
        <w:rPr>
          <w:rFonts w:ascii="Times New Roman" w:hAnsi="Times New Roman"/>
        </w:rPr>
        <w:t xml:space="preserve"> that won’t have metrics until July?</w:t>
      </w:r>
    </w:p>
    <w:p w:rsidR="00F14FF1" w:rsidRPr="00920073" w:rsidRDefault="00F14FF1" w:rsidP="00F14FF1">
      <w:pPr>
        <w:pStyle w:val="ListParagraph"/>
        <w:spacing w:after="0"/>
        <w:ind w:left="0"/>
        <w:rPr>
          <w:rFonts w:ascii="Times New Roman" w:hAnsi="Times New Roman"/>
        </w:rPr>
      </w:pPr>
      <w:r w:rsidRPr="00920073">
        <w:rPr>
          <w:rFonts w:ascii="Times New Roman" w:hAnsi="Times New Roman"/>
        </w:rPr>
        <w:t xml:space="preserve">Answer: A status can be provided in June and the Sustainability Office can get actual metrics in July if </w:t>
      </w:r>
      <w:r w:rsidR="00D351E9" w:rsidRPr="00920073">
        <w:rPr>
          <w:rFonts w:ascii="Times New Roman" w:hAnsi="Times New Roman"/>
        </w:rPr>
        <w:t xml:space="preserve">it’s determined that </w:t>
      </w:r>
      <w:r w:rsidRPr="00920073">
        <w:rPr>
          <w:rFonts w:ascii="Times New Roman" w:hAnsi="Times New Roman"/>
        </w:rPr>
        <w:t>they should be included in the report.</w:t>
      </w:r>
    </w:p>
    <w:p w:rsidR="00F14FF1" w:rsidRPr="00920073" w:rsidRDefault="00F14FF1" w:rsidP="00F14FF1">
      <w:pPr>
        <w:pStyle w:val="ListParagraph"/>
        <w:spacing w:after="0"/>
        <w:ind w:left="0"/>
        <w:rPr>
          <w:rFonts w:ascii="Times New Roman" w:hAnsi="Times New Roman"/>
        </w:rPr>
      </w:pPr>
    </w:p>
    <w:p w:rsidR="00F14FF1" w:rsidRPr="00920073" w:rsidRDefault="00F14FF1" w:rsidP="00D351E9">
      <w:pPr>
        <w:pStyle w:val="ListParagraph"/>
        <w:spacing w:after="0"/>
        <w:ind w:left="0"/>
        <w:rPr>
          <w:rFonts w:ascii="Times New Roman" w:hAnsi="Times New Roman"/>
        </w:rPr>
      </w:pPr>
      <w:r w:rsidRPr="00920073">
        <w:rPr>
          <w:rFonts w:ascii="Times New Roman" w:hAnsi="Times New Roman"/>
        </w:rPr>
        <w:t>Thought:</w:t>
      </w:r>
      <w:r w:rsidR="00D351E9" w:rsidRPr="00920073">
        <w:rPr>
          <w:rFonts w:ascii="Times New Roman" w:hAnsi="Times New Roman"/>
        </w:rPr>
        <w:t xml:space="preserve"> There is a large amount of</w:t>
      </w:r>
      <w:r w:rsidRPr="00920073">
        <w:rPr>
          <w:rFonts w:ascii="Times New Roman" w:hAnsi="Times New Roman"/>
        </w:rPr>
        <w:t xml:space="preserve"> exposure for </w:t>
      </w:r>
      <w:r w:rsidR="00D351E9" w:rsidRPr="00920073">
        <w:rPr>
          <w:rFonts w:ascii="Times New Roman" w:hAnsi="Times New Roman"/>
        </w:rPr>
        <w:t>the Annual Report, so t</w:t>
      </w:r>
      <w:r w:rsidRPr="00920073">
        <w:rPr>
          <w:rFonts w:ascii="Times New Roman" w:hAnsi="Times New Roman"/>
        </w:rPr>
        <w:t>hink carefully about metrics that your working group will be using</w:t>
      </w:r>
      <w:r w:rsidR="00D351E9" w:rsidRPr="00920073">
        <w:rPr>
          <w:rFonts w:ascii="Times New Roman" w:hAnsi="Times New Roman"/>
        </w:rPr>
        <w:t>. We need to be aggressive with out reporting, so go ahead and start t</w:t>
      </w:r>
      <w:r w:rsidRPr="00920073">
        <w:rPr>
          <w:rFonts w:ascii="Times New Roman" w:hAnsi="Times New Roman"/>
        </w:rPr>
        <w:t xml:space="preserve">hinking about your contribution to the </w:t>
      </w:r>
      <w:r w:rsidR="00D351E9" w:rsidRPr="00920073">
        <w:rPr>
          <w:rFonts w:ascii="Times New Roman" w:hAnsi="Times New Roman"/>
        </w:rPr>
        <w:t>Annual Report now.</w:t>
      </w:r>
    </w:p>
    <w:p w:rsidR="00F14FF1" w:rsidRDefault="00F14FF1" w:rsidP="00F14FF1">
      <w:pPr>
        <w:spacing w:after="0"/>
        <w:rPr>
          <w:rFonts w:ascii="Times New Roman" w:hAnsi="Times New Roman"/>
        </w:rPr>
      </w:pPr>
    </w:p>
    <w:p w:rsidR="00762F33" w:rsidRPr="00920073" w:rsidRDefault="00762F33" w:rsidP="00F14FF1">
      <w:pPr>
        <w:spacing w:after="0"/>
        <w:rPr>
          <w:rFonts w:ascii="Times New Roman" w:hAnsi="Times New Roman"/>
        </w:rPr>
      </w:pPr>
    </w:p>
    <w:p w:rsidR="00A854D5" w:rsidRPr="00920073" w:rsidRDefault="00A854D5" w:rsidP="00B1199F">
      <w:pPr>
        <w:spacing w:after="0"/>
        <w:rPr>
          <w:rFonts w:ascii="Times New Roman" w:hAnsi="Times New Roman"/>
        </w:rPr>
      </w:pPr>
      <w:r w:rsidRPr="00920073">
        <w:rPr>
          <w:rFonts w:ascii="Times New Roman" w:hAnsi="Times New Roman"/>
          <w:b/>
        </w:rPr>
        <w:t>Tactical Plan and Implementation Updates</w:t>
      </w:r>
      <w:r w:rsidRPr="00920073">
        <w:rPr>
          <w:rFonts w:ascii="Times New Roman" w:hAnsi="Times New Roman"/>
        </w:rPr>
        <w:t xml:space="preserve"> – skipped due to time restraints</w:t>
      </w:r>
    </w:p>
    <w:p w:rsidR="00A854D5" w:rsidRDefault="00A854D5" w:rsidP="00A854D5">
      <w:pPr>
        <w:spacing w:after="0"/>
        <w:ind w:left="360"/>
        <w:rPr>
          <w:rFonts w:ascii="Times New Roman" w:hAnsi="Times New Roman"/>
          <w:b/>
        </w:rPr>
      </w:pPr>
    </w:p>
    <w:p w:rsidR="00762F33" w:rsidRPr="00920073" w:rsidRDefault="00762F33" w:rsidP="00A854D5">
      <w:pPr>
        <w:spacing w:after="0"/>
        <w:ind w:left="360"/>
        <w:rPr>
          <w:rFonts w:ascii="Times New Roman" w:hAnsi="Times New Roman"/>
          <w:b/>
        </w:rPr>
      </w:pPr>
    </w:p>
    <w:p w:rsidR="00A854D5" w:rsidRPr="00920073" w:rsidRDefault="00A854D5" w:rsidP="00B1199F">
      <w:pPr>
        <w:spacing w:after="0"/>
        <w:rPr>
          <w:rFonts w:ascii="Times New Roman" w:hAnsi="Times New Roman"/>
          <w:b/>
        </w:rPr>
      </w:pPr>
      <w:r w:rsidRPr="00920073">
        <w:rPr>
          <w:rFonts w:ascii="Times New Roman" w:hAnsi="Times New Roman"/>
          <w:b/>
        </w:rPr>
        <w:t>Status Updates</w:t>
      </w:r>
      <w:r w:rsidR="00E109B6" w:rsidRPr="00920073">
        <w:rPr>
          <w:rFonts w:ascii="Times New Roman" w:hAnsi="Times New Roman"/>
          <w:b/>
        </w:rPr>
        <w:t xml:space="preserve"> </w:t>
      </w:r>
      <w:r w:rsidR="00E109B6" w:rsidRPr="00920073">
        <w:rPr>
          <w:rFonts w:ascii="Times New Roman" w:hAnsi="Times New Roman"/>
        </w:rPr>
        <w:t>– All</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t>Jack received a handwritten note from the Chancellor about the Energy Management annual report</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t>Invitation to present to Buildings and Properties committee of Board of Trustees about campus infrastructure and energy. The Chair reported out to the entire Board.</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t>$.5 mil was provided for energy management projects, including targeting Centennial Campus buildings</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t>Self-performed energy performance contracts are projected to save $450,000 per year in energy costs. The Phytotron building will be the first project.</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t>Lindsay had a beautiful baby girl named June Caroline Batchelor. She will be moving to part-time after returning from maternity leave.</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lastRenderedPageBreak/>
        <w:t>Tracy is continuing discussions with Student Government regarding the implementation of a sustainability fee on campus. The proposed fee is currently $3 per student per semester and will be utilized for on campus student sustainability initiatives.</w:t>
      </w:r>
    </w:p>
    <w:p w:rsidR="00D351E9" w:rsidRPr="00920073" w:rsidRDefault="0017286D" w:rsidP="00B90520">
      <w:pPr>
        <w:pStyle w:val="ListParagraph"/>
        <w:numPr>
          <w:ilvl w:val="0"/>
          <w:numId w:val="4"/>
        </w:numPr>
        <w:spacing w:after="0"/>
        <w:rPr>
          <w:rFonts w:ascii="Times New Roman" w:hAnsi="Times New Roman"/>
        </w:rPr>
      </w:pPr>
      <w:r w:rsidRPr="00920073">
        <w:rPr>
          <w:rFonts w:ascii="Times New Roman" w:hAnsi="Times New Roman"/>
        </w:rPr>
        <w:t>Jeff Hightower and 2 graduate students will be completing the 2</w:t>
      </w:r>
      <w:r w:rsidRPr="00920073">
        <w:rPr>
          <w:rFonts w:ascii="Times New Roman" w:hAnsi="Times New Roman"/>
          <w:vertAlign w:val="superscript"/>
        </w:rPr>
        <w:t>nd</w:t>
      </w:r>
      <w:r w:rsidRPr="00920073">
        <w:rPr>
          <w:rFonts w:ascii="Times New Roman" w:hAnsi="Times New Roman"/>
        </w:rPr>
        <w:t xml:space="preserve"> GHG inventory by the middle of April. They have received all the necessary information and everything is looking good.</w:t>
      </w:r>
    </w:p>
    <w:p w:rsidR="00D351E9" w:rsidRPr="00920073" w:rsidRDefault="00D351E9" w:rsidP="00B90520">
      <w:pPr>
        <w:pStyle w:val="ListParagraph"/>
        <w:numPr>
          <w:ilvl w:val="0"/>
          <w:numId w:val="4"/>
        </w:numPr>
        <w:spacing w:after="0"/>
        <w:rPr>
          <w:rFonts w:ascii="Times New Roman" w:hAnsi="Times New Roman"/>
        </w:rPr>
      </w:pPr>
      <w:r w:rsidRPr="00920073">
        <w:rPr>
          <w:rFonts w:ascii="Times New Roman" w:hAnsi="Times New Roman"/>
        </w:rPr>
        <w:t>Energy fellowships will end April 20, 2012</w:t>
      </w:r>
      <w:r w:rsidR="0017286D" w:rsidRPr="00920073">
        <w:rPr>
          <w:rFonts w:ascii="Times New Roman" w:hAnsi="Times New Roman"/>
        </w:rPr>
        <w:t>.</w:t>
      </w:r>
    </w:p>
    <w:p w:rsidR="00D351E9" w:rsidRPr="00920073" w:rsidRDefault="0017286D" w:rsidP="00B90520">
      <w:pPr>
        <w:pStyle w:val="ListParagraph"/>
        <w:numPr>
          <w:ilvl w:val="0"/>
          <w:numId w:val="4"/>
        </w:numPr>
        <w:spacing w:after="0"/>
        <w:rPr>
          <w:rFonts w:ascii="Times New Roman" w:hAnsi="Times New Roman"/>
        </w:rPr>
      </w:pPr>
      <w:r w:rsidRPr="00920073">
        <w:rPr>
          <w:rFonts w:ascii="Times New Roman" w:hAnsi="Times New Roman"/>
        </w:rPr>
        <w:t xml:space="preserve">Amory Lovins will be discussing his new book, Reinventing Fire: Bold Business Solutions for the New Energy Era on March 13 from 1:00pm – 2:30pm in Witherspoon 1117. Lovins is the CEO of the Rocky Mountain Institute and a scholar and author in regards to energy efficiency. The event is in partnership with </w:t>
      </w:r>
      <w:r w:rsidR="00D351E9" w:rsidRPr="00920073">
        <w:rPr>
          <w:rFonts w:ascii="Times New Roman" w:hAnsi="Times New Roman"/>
        </w:rPr>
        <w:t xml:space="preserve">CEST, </w:t>
      </w:r>
      <w:r w:rsidRPr="00920073">
        <w:rPr>
          <w:rFonts w:ascii="Times New Roman" w:hAnsi="Times New Roman"/>
        </w:rPr>
        <w:t>Sustainability Office, Solar Center and IEI.</w:t>
      </w:r>
    </w:p>
    <w:p w:rsidR="00D351E9" w:rsidRPr="00920073" w:rsidRDefault="0017286D" w:rsidP="00B90520">
      <w:pPr>
        <w:pStyle w:val="ListParagraph"/>
        <w:numPr>
          <w:ilvl w:val="0"/>
          <w:numId w:val="4"/>
        </w:numPr>
        <w:spacing w:after="0"/>
        <w:rPr>
          <w:rFonts w:ascii="Times New Roman" w:hAnsi="Times New Roman"/>
        </w:rPr>
      </w:pPr>
      <w:r w:rsidRPr="00920073">
        <w:rPr>
          <w:rFonts w:ascii="Times New Roman" w:hAnsi="Times New Roman"/>
        </w:rPr>
        <w:t xml:space="preserve">There is now a working group for a University </w:t>
      </w:r>
      <w:r w:rsidR="00D351E9" w:rsidRPr="00920073">
        <w:rPr>
          <w:rFonts w:ascii="Times New Roman" w:hAnsi="Times New Roman"/>
        </w:rPr>
        <w:t xml:space="preserve">Sustainability </w:t>
      </w:r>
      <w:r w:rsidRPr="00920073">
        <w:rPr>
          <w:rFonts w:ascii="Times New Roman" w:hAnsi="Times New Roman"/>
        </w:rPr>
        <w:t>policy. More details to come, but it will need to be reviewed and approved on multiple tiers, including CEST.</w:t>
      </w:r>
    </w:p>
    <w:p w:rsidR="001C2C26" w:rsidRDefault="0017286D" w:rsidP="00B90520">
      <w:pPr>
        <w:pStyle w:val="ListParagraph"/>
        <w:numPr>
          <w:ilvl w:val="0"/>
          <w:numId w:val="4"/>
        </w:numPr>
        <w:spacing w:after="0"/>
        <w:rPr>
          <w:rFonts w:ascii="Times New Roman" w:hAnsi="Times New Roman"/>
        </w:rPr>
      </w:pPr>
      <w:r w:rsidRPr="00920073">
        <w:rPr>
          <w:rFonts w:ascii="Times New Roman" w:hAnsi="Times New Roman"/>
        </w:rPr>
        <w:t>The intersession setback from the past semester saved $290,000</w:t>
      </w:r>
      <w:r w:rsidR="00D351E9" w:rsidRPr="00920073">
        <w:rPr>
          <w:rFonts w:ascii="Times New Roman" w:hAnsi="Times New Roman"/>
        </w:rPr>
        <w:t xml:space="preserve"> </w:t>
      </w:r>
      <w:r w:rsidRPr="00920073">
        <w:rPr>
          <w:rFonts w:ascii="Times New Roman" w:hAnsi="Times New Roman"/>
        </w:rPr>
        <w:t xml:space="preserve">and 1,400 metric tons of CO2, which is equivalent to removing 285 cars from the road. Hopes to involve more campus partners moving forward. Contact Energy Management if you have any questions about the program. </w:t>
      </w:r>
    </w:p>
    <w:p w:rsidR="00753370" w:rsidRPr="00920073" w:rsidRDefault="00753370" w:rsidP="00B90520">
      <w:pPr>
        <w:pStyle w:val="ListParagraph"/>
        <w:numPr>
          <w:ilvl w:val="0"/>
          <w:numId w:val="4"/>
        </w:numPr>
        <w:spacing w:after="0"/>
        <w:rPr>
          <w:rFonts w:ascii="Times New Roman" w:hAnsi="Times New Roman"/>
        </w:rPr>
      </w:pPr>
      <w:r>
        <w:rPr>
          <w:rFonts w:ascii="Times New Roman" w:hAnsi="Times New Roman"/>
        </w:rPr>
        <w:t>The Building working group now has 2 student interns from th</w:t>
      </w:r>
      <w:r w:rsidR="003843CF">
        <w:rPr>
          <w:rFonts w:ascii="Times New Roman" w:hAnsi="Times New Roman"/>
        </w:rPr>
        <w:t>e Environmental Studies program to help implement tactics and develop a brochure about the working group’s first year efforts.</w:t>
      </w:r>
    </w:p>
    <w:sectPr w:rsidR="00753370" w:rsidRPr="00920073" w:rsidSect="00484009">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0D" w:rsidRDefault="004B530D" w:rsidP="007655B5">
      <w:pPr>
        <w:spacing w:after="0" w:line="240" w:lineRule="auto"/>
      </w:pPr>
      <w:r>
        <w:separator/>
      </w:r>
    </w:p>
  </w:endnote>
  <w:endnote w:type="continuationSeparator" w:id="0">
    <w:p w:rsidR="004B530D" w:rsidRDefault="004B530D" w:rsidP="0076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B7" w:rsidRPr="00394408" w:rsidRDefault="006A29B7" w:rsidP="00394408">
    <w:pPr>
      <w:pStyle w:val="Footer"/>
      <w:jc w:val="center"/>
      <w:rPr>
        <w:b/>
      </w:rPr>
    </w:pPr>
    <w:r>
      <w:rPr>
        <w:b/>
      </w:rPr>
      <w:t>s</w:t>
    </w:r>
    <w:r w:rsidRPr="00394408">
      <w:rPr>
        <w:b/>
      </w:rPr>
      <w:t>ustainability.ncsu.edu/team</w:t>
    </w:r>
  </w:p>
  <w:p w:rsidR="006A29B7" w:rsidRDefault="006A2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0D" w:rsidRDefault="004B530D" w:rsidP="007655B5">
      <w:pPr>
        <w:spacing w:after="0" w:line="240" w:lineRule="auto"/>
      </w:pPr>
      <w:r>
        <w:separator/>
      </w:r>
    </w:p>
  </w:footnote>
  <w:footnote w:type="continuationSeparator" w:id="0">
    <w:p w:rsidR="004B530D" w:rsidRDefault="004B530D" w:rsidP="0076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0C5"/>
    <w:multiLevelType w:val="hybridMultilevel"/>
    <w:tmpl w:val="261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64E61"/>
    <w:multiLevelType w:val="hybridMultilevel"/>
    <w:tmpl w:val="26C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83447"/>
    <w:multiLevelType w:val="hybridMultilevel"/>
    <w:tmpl w:val="3588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12864"/>
    <w:multiLevelType w:val="hybridMultilevel"/>
    <w:tmpl w:val="7C148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886"/>
    <w:rsid w:val="00000ACB"/>
    <w:rsid w:val="00000FFA"/>
    <w:rsid w:val="00001475"/>
    <w:rsid w:val="000064C3"/>
    <w:rsid w:val="00010C5A"/>
    <w:rsid w:val="00017C28"/>
    <w:rsid w:val="0003041C"/>
    <w:rsid w:val="000317F1"/>
    <w:rsid w:val="00043FA9"/>
    <w:rsid w:val="000445DE"/>
    <w:rsid w:val="00052B3E"/>
    <w:rsid w:val="000532C1"/>
    <w:rsid w:val="00057A81"/>
    <w:rsid w:val="00083948"/>
    <w:rsid w:val="000857A4"/>
    <w:rsid w:val="000864CB"/>
    <w:rsid w:val="000A712E"/>
    <w:rsid w:val="000B2BC0"/>
    <w:rsid w:val="000B4A08"/>
    <w:rsid w:val="000D4FD2"/>
    <w:rsid w:val="000D54D1"/>
    <w:rsid w:val="000D74F2"/>
    <w:rsid w:val="000E1E42"/>
    <w:rsid w:val="000E4685"/>
    <w:rsid w:val="000E7A0E"/>
    <w:rsid w:val="000F295B"/>
    <w:rsid w:val="000F693F"/>
    <w:rsid w:val="00114D03"/>
    <w:rsid w:val="00136CA6"/>
    <w:rsid w:val="001475C6"/>
    <w:rsid w:val="00163C41"/>
    <w:rsid w:val="0016637E"/>
    <w:rsid w:val="0017286D"/>
    <w:rsid w:val="001907DF"/>
    <w:rsid w:val="001A4119"/>
    <w:rsid w:val="001A60E2"/>
    <w:rsid w:val="001B3DAC"/>
    <w:rsid w:val="001B6339"/>
    <w:rsid w:val="001C21F0"/>
    <w:rsid w:val="001C2C26"/>
    <w:rsid w:val="001C32A4"/>
    <w:rsid w:val="001C3628"/>
    <w:rsid w:val="001C5F87"/>
    <w:rsid w:val="001D20F9"/>
    <w:rsid w:val="001D5DBE"/>
    <w:rsid w:val="00217976"/>
    <w:rsid w:val="002416D3"/>
    <w:rsid w:val="002507F7"/>
    <w:rsid w:val="00254FC2"/>
    <w:rsid w:val="0027217F"/>
    <w:rsid w:val="00276A49"/>
    <w:rsid w:val="0028211F"/>
    <w:rsid w:val="002914E2"/>
    <w:rsid w:val="0029375C"/>
    <w:rsid w:val="00295B0C"/>
    <w:rsid w:val="002B20A7"/>
    <w:rsid w:val="002B539A"/>
    <w:rsid w:val="002C4D8F"/>
    <w:rsid w:val="002D1C7C"/>
    <w:rsid w:val="002E1BA0"/>
    <w:rsid w:val="002E1D01"/>
    <w:rsid w:val="002E1EAE"/>
    <w:rsid w:val="002E6AAA"/>
    <w:rsid w:val="002F3381"/>
    <w:rsid w:val="00305953"/>
    <w:rsid w:val="003066D9"/>
    <w:rsid w:val="00310B3E"/>
    <w:rsid w:val="00311726"/>
    <w:rsid w:val="003152C8"/>
    <w:rsid w:val="00326388"/>
    <w:rsid w:val="003313C3"/>
    <w:rsid w:val="003354E2"/>
    <w:rsid w:val="00341248"/>
    <w:rsid w:val="003424ED"/>
    <w:rsid w:val="003465F5"/>
    <w:rsid w:val="003536E3"/>
    <w:rsid w:val="00365B9F"/>
    <w:rsid w:val="003669AD"/>
    <w:rsid w:val="00383B4A"/>
    <w:rsid w:val="003843CF"/>
    <w:rsid w:val="00394408"/>
    <w:rsid w:val="003951C4"/>
    <w:rsid w:val="003A2392"/>
    <w:rsid w:val="003A336D"/>
    <w:rsid w:val="003A6886"/>
    <w:rsid w:val="003B56C8"/>
    <w:rsid w:val="003C2988"/>
    <w:rsid w:val="003E1E5E"/>
    <w:rsid w:val="003E7A2F"/>
    <w:rsid w:val="00403C12"/>
    <w:rsid w:val="00415C28"/>
    <w:rsid w:val="00416073"/>
    <w:rsid w:val="00416552"/>
    <w:rsid w:val="00431B10"/>
    <w:rsid w:val="00437AA1"/>
    <w:rsid w:val="004402EF"/>
    <w:rsid w:val="00450CE4"/>
    <w:rsid w:val="00452A8C"/>
    <w:rsid w:val="004551FD"/>
    <w:rsid w:val="00463EF4"/>
    <w:rsid w:val="00464DE6"/>
    <w:rsid w:val="00484009"/>
    <w:rsid w:val="00487421"/>
    <w:rsid w:val="00487D88"/>
    <w:rsid w:val="0049613E"/>
    <w:rsid w:val="0049637E"/>
    <w:rsid w:val="004B530D"/>
    <w:rsid w:val="004B70B1"/>
    <w:rsid w:val="004C20FB"/>
    <w:rsid w:val="004C68EF"/>
    <w:rsid w:val="004C6A34"/>
    <w:rsid w:val="004F0E48"/>
    <w:rsid w:val="004F23B2"/>
    <w:rsid w:val="005012F4"/>
    <w:rsid w:val="005036BA"/>
    <w:rsid w:val="00511BDD"/>
    <w:rsid w:val="0051360C"/>
    <w:rsid w:val="00525146"/>
    <w:rsid w:val="00555BCB"/>
    <w:rsid w:val="005658AF"/>
    <w:rsid w:val="0058601A"/>
    <w:rsid w:val="00592704"/>
    <w:rsid w:val="005A7BB8"/>
    <w:rsid w:val="005B0F7A"/>
    <w:rsid w:val="005B3B2C"/>
    <w:rsid w:val="005B3CD6"/>
    <w:rsid w:val="005B53D5"/>
    <w:rsid w:val="005B6565"/>
    <w:rsid w:val="005C3F0F"/>
    <w:rsid w:val="005D0B6C"/>
    <w:rsid w:val="005D2CEF"/>
    <w:rsid w:val="005D4265"/>
    <w:rsid w:val="005D740F"/>
    <w:rsid w:val="005E3183"/>
    <w:rsid w:val="005F4437"/>
    <w:rsid w:val="005F6555"/>
    <w:rsid w:val="006056A6"/>
    <w:rsid w:val="006066F6"/>
    <w:rsid w:val="0060767A"/>
    <w:rsid w:val="00623682"/>
    <w:rsid w:val="00632F41"/>
    <w:rsid w:val="00635081"/>
    <w:rsid w:val="0063721A"/>
    <w:rsid w:val="006416C1"/>
    <w:rsid w:val="00645F73"/>
    <w:rsid w:val="0065090E"/>
    <w:rsid w:val="00665D75"/>
    <w:rsid w:val="00672C44"/>
    <w:rsid w:val="00673ABF"/>
    <w:rsid w:val="00676708"/>
    <w:rsid w:val="00687362"/>
    <w:rsid w:val="006948CF"/>
    <w:rsid w:val="006A0D7F"/>
    <w:rsid w:val="006A29B7"/>
    <w:rsid w:val="006B264C"/>
    <w:rsid w:val="006C6303"/>
    <w:rsid w:val="006D2720"/>
    <w:rsid w:val="006D7BCF"/>
    <w:rsid w:val="006E20EB"/>
    <w:rsid w:val="006E5485"/>
    <w:rsid w:val="00701401"/>
    <w:rsid w:val="00702DE0"/>
    <w:rsid w:val="0070524F"/>
    <w:rsid w:val="00711B81"/>
    <w:rsid w:val="00716A8C"/>
    <w:rsid w:val="00722BC1"/>
    <w:rsid w:val="00751FC7"/>
    <w:rsid w:val="00752E2D"/>
    <w:rsid w:val="00753370"/>
    <w:rsid w:val="007551EB"/>
    <w:rsid w:val="007610DD"/>
    <w:rsid w:val="00762F33"/>
    <w:rsid w:val="007655B5"/>
    <w:rsid w:val="00767E5C"/>
    <w:rsid w:val="00773091"/>
    <w:rsid w:val="00775246"/>
    <w:rsid w:val="007836E5"/>
    <w:rsid w:val="00791188"/>
    <w:rsid w:val="007A1193"/>
    <w:rsid w:val="007B0234"/>
    <w:rsid w:val="007B65FE"/>
    <w:rsid w:val="007C14CC"/>
    <w:rsid w:val="007D4428"/>
    <w:rsid w:val="007E2EA3"/>
    <w:rsid w:val="007F0204"/>
    <w:rsid w:val="007F2029"/>
    <w:rsid w:val="007F259F"/>
    <w:rsid w:val="007F5B75"/>
    <w:rsid w:val="007F6ECA"/>
    <w:rsid w:val="00807813"/>
    <w:rsid w:val="00810BBE"/>
    <w:rsid w:val="00820FA1"/>
    <w:rsid w:val="00832D6B"/>
    <w:rsid w:val="00835B66"/>
    <w:rsid w:val="00842762"/>
    <w:rsid w:val="00845166"/>
    <w:rsid w:val="00846FB7"/>
    <w:rsid w:val="00855E02"/>
    <w:rsid w:val="00857EFA"/>
    <w:rsid w:val="008631B3"/>
    <w:rsid w:val="008770FE"/>
    <w:rsid w:val="00877569"/>
    <w:rsid w:val="00880AA8"/>
    <w:rsid w:val="00895544"/>
    <w:rsid w:val="008B1155"/>
    <w:rsid w:val="008B2D62"/>
    <w:rsid w:val="008B6275"/>
    <w:rsid w:val="008B6E43"/>
    <w:rsid w:val="008C4B58"/>
    <w:rsid w:val="008C4E9E"/>
    <w:rsid w:val="008C60E8"/>
    <w:rsid w:val="008C6C23"/>
    <w:rsid w:val="008C7CA6"/>
    <w:rsid w:val="008D5FEC"/>
    <w:rsid w:val="008D7ADD"/>
    <w:rsid w:val="008E07E4"/>
    <w:rsid w:val="008E6622"/>
    <w:rsid w:val="008F3891"/>
    <w:rsid w:val="008F53BE"/>
    <w:rsid w:val="00905CAE"/>
    <w:rsid w:val="00906970"/>
    <w:rsid w:val="00911F05"/>
    <w:rsid w:val="0091554B"/>
    <w:rsid w:val="00915DD9"/>
    <w:rsid w:val="00916744"/>
    <w:rsid w:val="009168B3"/>
    <w:rsid w:val="00920073"/>
    <w:rsid w:val="00947FFD"/>
    <w:rsid w:val="00950AB4"/>
    <w:rsid w:val="00970108"/>
    <w:rsid w:val="0097420C"/>
    <w:rsid w:val="009751C4"/>
    <w:rsid w:val="00975373"/>
    <w:rsid w:val="009768B0"/>
    <w:rsid w:val="0098635B"/>
    <w:rsid w:val="00997A55"/>
    <w:rsid w:val="00997A75"/>
    <w:rsid w:val="009A73FC"/>
    <w:rsid w:val="009B0556"/>
    <w:rsid w:val="009B70D9"/>
    <w:rsid w:val="009C08B9"/>
    <w:rsid w:val="009C4402"/>
    <w:rsid w:val="009C4C12"/>
    <w:rsid w:val="009D322B"/>
    <w:rsid w:val="009D4F71"/>
    <w:rsid w:val="009E6E15"/>
    <w:rsid w:val="009F406A"/>
    <w:rsid w:val="00A200F0"/>
    <w:rsid w:val="00A2022D"/>
    <w:rsid w:val="00A3792D"/>
    <w:rsid w:val="00A43B9E"/>
    <w:rsid w:val="00A47119"/>
    <w:rsid w:val="00A624EE"/>
    <w:rsid w:val="00A734E0"/>
    <w:rsid w:val="00A854D5"/>
    <w:rsid w:val="00A86B62"/>
    <w:rsid w:val="00A94721"/>
    <w:rsid w:val="00AA2C88"/>
    <w:rsid w:val="00AA3427"/>
    <w:rsid w:val="00AA6AE0"/>
    <w:rsid w:val="00AC5B13"/>
    <w:rsid w:val="00AF06AD"/>
    <w:rsid w:val="00AF4164"/>
    <w:rsid w:val="00B0314A"/>
    <w:rsid w:val="00B04A1C"/>
    <w:rsid w:val="00B1199F"/>
    <w:rsid w:val="00B427D4"/>
    <w:rsid w:val="00B46DFF"/>
    <w:rsid w:val="00B51B30"/>
    <w:rsid w:val="00B612E9"/>
    <w:rsid w:val="00B86DE3"/>
    <w:rsid w:val="00B90520"/>
    <w:rsid w:val="00B91F25"/>
    <w:rsid w:val="00B97353"/>
    <w:rsid w:val="00BA1662"/>
    <w:rsid w:val="00BA6221"/>
    <w:rsid w:val="00BA7EA5"/>
    <w:rsid w:val="00BB231E"/>
    <w:rsid w:val="00BB3008"/>
    <w:rsid w:val="00BB33F5"/>
    <w:rsid w:val="00BB50D4"/>
    <w:rsid w:val="00BB5A58"/>
    <w:rsid w:val="00BC2E7F"/>
    <w:rsid w:val="00BD23FB"/>
    <w:rsid w:val="00BD3F59"/>
    <w:rsid w:val="00BD6267"/>
    <w:rsid w:val="00BE4E6B"/>
    <w:rsid w:val="00BF1463"/>
    <w:rsid w:val="00BF1FD2"/>
    <w:rsid w:val="00C04962"/>
    <w:rsid w:val="00C37680"/>
    <w:rsid w:val="00C44360"/>
    <w:rsid w:val="00C5112C"/>
    <w:rsid w:val="00C560B3"/>
    <w:rsid w:val="00C721F4"/>
    <w:rsid w:val="00C77B8F"/>
    <w:rsid w:val="00C806DC"/>
    <w:rsid w:val="00C81CD6"/>
    <w:rsid w:val="00C84E4A"/>
    <w:rsid w:val="00C924B3"/>
    <w:rsid w:val="00C953C3"/>
    <w:rsid w:val="00CC3F27"/>
    <w:rsid w:val="00CD1CA9"/>
    <w:rsid w:val="00CD3012"/>
    <w:rsid w:val="00CE45BC"/>
    <w:rsid w:val="00CF3C93"/>
    <w:rsid w:val="00CF6092"/>
    <w:rsid w:val="00D05F5E"/>
    <w:rsid w:val="00D116E0"/>
    <w:rsid w:val="00D2209E"/>
    <w:rsid w:val="00D25540"/>
    <w:rsid w:val="00D25E8B"/>
    <w:rsid w:val="00D32C6A"/>
    <w:rsid w:val="00D351E9"/>
    <w:rsid w:val="00D367B1"/>
    <w:rsid w:val="00D423A0"/>
    <w:rsid w:val="00D46423"/>
    <w:rsid w:val="00D53EA9"/>
    <w:rsid w:val="00D5468F"/>
    <w:rsid w:val="00D60049"/>
    <w:rsid w:val="00D67804"/>
    <w:rsid w:val="00D72B27"/>
    <w:rsid w:val="00D82E1E"/>
    <w:rsid w:val="00D8559A"/>
    <w:rsid w:val="00D8579C"/>
    <w:rsid w:val="00D928AF"/>
    <w:rsid w:val="00D94641"/>
    <w:rsid w:val="00DA0638"/>
    <w:rsid w:val="00DA0A53"/>
    <w:rsid w:val="00DA1090"/>
    <w:rsid w:val="00DA1926"/>
    <w:rsid w:val="00DB4C26"/>
    <w:rsid w:val="00DC2023"/>
    <w:rsid w:val="00DC4E06"/>
    <w:rsid w:val="00DD3B89"/>
    <w:rsid w:val="00DD5C5C"/>
    <w:rsid w:val="00DE6626"/>
    <w:rsid w:val="00DF15E8"/>
    <w:rsid w:val="00DF74E4"/>
    <w:rsid w:val="00E109B6"/>
    <w:rsid w:val="00E1399B"/>
    <w:rsid w:val="00E20ED6"/>
    <w:rsid w:val="00E462C3"/>
    <w:rsid w:val="00E53CC0"/>
    <w:rsid w:val="00E81E47"/>
    <w:rsid w:val="00E8451A"/>
    <w:rsid w:val="00E965DF"/>
    <w:rsid w:val="00EA7299"/>
    <w:rsid w:val="00EB2465"/>
    <w:rsid w:val="00EB7903"/>
    <w:rsid w:val="00EC5582"/>
    <w:rsid w:val="00EC5CC0"/>
    <w:rsid w:val="00EC759F"/>
    <w:rsid w:val="00ED0F6D"/>
    <w:rsid w:val="00ED12D4"/>
    <w:rsid w:val="00ED38CE"/>
    <w:rsid w:val="00EE3391"/>
    <w:rsid w:val="00EE73A2"/>
    <w:rsid w:val="00EF02D2"/>
    <w:rsid w:val="00EF3FCB"/>
    <w:rsid w:val="00EF42E2"/>
    <w:rsid w:val="00EF7E1C"/>
    <w:rsid w:val="00F02CB4"/>
    <w:rsid w:val="00F06235"/>
    <w:rsid w:val="00F140ED"/>
    <w:rsid w:val="00F14FF1"/>
    <w:rsid w:val="00F20C0B"/>
    <w:rsid w:val="00F22728"/>
    <w:rsid w:val="00F2743A"/>
    <w:rsid w:val="00F33DCB"/>
    <w:rsid w:val="00F36C8F"/>
    <w:rsid w:val="00F37DD6"/>
    <w:rsid w:val="00F40B32"/>
    <w:rsid w:val="00F4108A"/>
    <w:rsid w:val="00F454DC"/>
    <w:rsid w:val="00F45B84"/>
    <w:rsid w:val="00F50FB4"/>
    <w:rsid w:val="00F53EAB"/>
    <w:rsid w:val="00F549D9"/>
    <w:rsid w:val="00F632B2"/>
    <w:rsid w:val="00F73D03"/>
    <w:rsid w:val="00F74128"/>
    <w:rsid w:val="00F75B14"/>
    <w:rsid w:val="00F77955"/>
    <w:rsid w:val="00F84E3E"/>
    <w:rsid w:val="00F91730"/>
    <w:rsid w:val="00F92A98"/>
    <w:rsid w:val="00FA4186"/>
    <w:rsid w:val="00FB0052"/>
    <w:rsid w:val="00FB30C7"/>
    <w:rsid w:val="00FC4E34"/>
    <w:rsid w:val="00FC5AA8"/>
    <w:rsid w:val="00FC6BBD"/>
    <w:rsid w:val="00FD04E7"/>
    <w:rsid w:val="00FD04F6"/>
    <w:rsid w:val="00FD7367"/>
    <w:rsid w:val="00FE3656"/>
    <w:rsid w:val="00FF1470"/>
    <w:rsid w:val="00FF6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paragraph" w:styleId="EndnoteText">
    <w:name w:val="endnote text"/>
    <w:basedOn w:val="Normal"/>
    <w:link w:val="EndnoteTextChar"/>
    <w:uiPriority w:val="99"/>
    <w:semiHidden/>
    <w:unhideWhenUsed/>
    <w:rsid w:val="00D351E9"/>
    <w:rPr>
      <w:sz w:val="20"/>
      <w:szCs w:val="20"/>
    </w:rPr>
  </w:style>
  <w:style w:type="character" w:customStyle="1" w:styleId="EndnoteTextChar">
    <w:name w:val="Endnote Text Char"/>
    <w:basedOn w:val="DefaultParagraphFont"/>
    <w:link w:val="EndnoteText"/>
    <w:uiPriority w:val="99"/>
    <w:semiHidden/>
    <w:rsid w:val="00D351E9"/>
  </w:style>
  <w:style w:type="character" w:styleId="EndnoteReference">
    <w:name w:val="endnote reference"/>
    <w:basedOn w:val="DefaultParagraphFont"/>
    <w:uiPriority w:val="99"/>
    <w:semiHidden/>
    <w:unhideWhenUsed/>
    <w:rsid w:val="00D351E9"/>
    <w:rPr>
      <w:vertAlign w:val="superscript"/>
    </w:rPr>
  </w:style>
</w:styles>
</file>

<file path=word/webSettings.xml><?xml version="1.0" encoding="utf-8"?>
<w:webSettings xmlns:r="http://schemas.openxmlformats.org/officeDocument/2006/relationships" xmlns:w="http://schemas.openxmlformats.org/wordprocessingml/2006/main">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ldean\Local%20Settings\Temp\go.ncsu.edu\thegreenbri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8EE6-1C6C-4D29-8375-167CB0EB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 </cp:lastModifiedBy>
  <cp:revision>2</cp:revision>
  <cp:lastPrinted>2012-01-18T12:39:00Z</cp:lastPrinted>
  <dcterms:created xsi:type="dcterms:W3CDTF">2012-03-12T19:22:00Z</dcterms:created>
  <dcterms:modified xsi:type="dcterms:W3CDTF">2012-03-12T19:22:00Z</dcterms:modified>
</cp:coreProperties>
</file>