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4" w:rsidRPr="00A77687" w:rsidRDefault="00A700D4" w:rsidP="00A700D4">
      <w:pPr>
        <w:jc w:val="center"/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 xml:space="preserve">Meeting Minutes </w:t>
      </w:r>
    </w:p>
    <w:p w:rsidR="00A700D4" w:rsidRPr="00A77687" w:rsidRDefault="00A700D4" w:rsidP="00A700D4">
      <w:pPr>
        <w:jc w:val="center"/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>Waste Reduction and Recycling Working Group-CEST</w:t>
      </w:r>
    </w:p>
    <w:p w:rsidR="00A700D4" w:rsidRPr="00A77687" w:rsidRDefault="00A700D4" w:rsidP="00A700D4">
      <w:pPr>
        <w:jc w:val="center"/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>Thursday, January 21</w:t>
      </w:r>
      <w:r w:rsidRPr="00A77687">
        <w:rPr>
          <w:b/>
          <w:sz w:val="24"/>
          <w:szCs w:val="24"/>
          <w:vertAlign w:val="superscript"/>
        </w:rPr>
        <w:t>st</w:t>
      </w:r>
      <w:r w:rsidRPr="00A77687">
        <w:rPr>
          <w:b/>
          <w:sz w:val="24"/>
          <w:szCs w:val="24"/>
        </w:rPr>
        <w:t xml:space="preserve"> 1:00 pm</w:t>
      </w:r>
    </w:p>
    <w:p w:rsidR="00A700D4" w:rsidRPr="00A77687" w:rsidRDefault="00A700D4" w:rsidP="00A700D4">
      <w:pPr>
        <w:jc w:val="center"/>
        <w:rPr>
          <w:b/>
          <w:sz w:val="24"/>
          <w:szCs w:val="24"/>
        </w:rPr>
      </w:pPr>
    </w:p>
    <w:p w:rsidR="00A700D4" w:rsidRPr="00A77687" w:rsidRDefault="00A700D4" w:rsidP="00A700D4">
      <w:pPr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>Attendees:</w:t>
      </w:r>
    </w:p>
    <w:p w:rsidR="00A700D4" w:rsidRPr="00A77687" w:rsidRDefault="00A700D4" w:rsidP="00A700D4">
      <w:pPr>
        <w:rPr>
          <w:sz w:val="24"/>
          <w:szCs w:val="24"/>
        </w:rPr>
      </w:pPr>
      <w:proofErr w:type="spellStart"/>
      <w:r w:rsidRPr="00A77687">
        <w:rPr>
          <w:sz w:val="24"/>
          <w:szCs w:val="24"/>
        </w:rPr>
        <w:t>Nessa</w:t>
      </w:r>
      <w:proofErr w:type="spellEnd"/>
      <w:r w:rsidRPr="00A77687">
        <w:rPr>
          <w:sz w:val="24"/>
          <w:szCs w:val="24"/>
        </w:rPr>
        <w:t xml:space="preserve"> Stone- Waste Reduction and Recycling and Chair of Working Group</w:t>
      </w:r>
      <w:r w:rsidRPr="00A77687">
        <w:rPr>
          <w:sz w:val="24"/>
          <w:szCs w:val="24"/>
        </w:rPr>
        <w:br/>
        <w:t>Keith Smith- Dining</w:t>
      </w:r>
      <w:r w:rsidRPr="00A77687">
        <w:rPr>
          <w:sz w:val="24"/>
          <w:szCs w:val="24"/>
        </w:rPr>
        <w:br/>
        <w:t>Gabrielle Willis- Dining Intern</w:t>
      </w:r>
      <w:r w:rsidRPr="00A77687">
        <w:rPr>
          <w:sz w:val="24"/>
          <w:szCs w:val="24"/>
        </w:rPr>
        <w:br/>
        <w:t>Emily Dell- Research Specialist, Soil Science</w:t>
      </w:r>
      <w:r w:rsidRPr="00A77687">
        <w:rPr>
          <w:sz w:val="24"/>
          <w:szCs w:val="24"/>
        </w:rPr>
        <w:br/>
        <w:t>Kevin Fisher- Sonoco Recycling</w:t>
      </w:r>
      <w:r w:rsidRPr="00A77687">
        <w:rPr>
          <w:sz w:val="24"/>
          <w:szCs w:val="24"/>
        </w:rPr>
        <w:br/>
        <w:t>Jenny Grant- Manager of Regional Marketin</w:t>
      </w:r>
      <w:r w:rsidR="00A97C12" w:rsidRPr="00A77687">
        <w:rPr>
          <w:sz w:val="24"/>
          <w:szCs w:val="24"/>
        </w:rPr>
        <w:t>g for RBC Bank</w:t>
      </w:r>
      <w:r w:rsidR="00A97C12" w:rsidRPr="00A77687">
        <w:rPr>
          <w:sz w:val="24"/>
          <w:szCs w:val="24"/>
        </w:rPr>
        <w:br/>
        <w:t xml:space="preserve">Noah </w:t>
      </w:r>
      <w:proofErr w:type="spellStart"/>
      <w:r w:rsidR="00A97C12" w:rsidRPr="00A77687">
        <w:rPr>
          <w:sz w:val="24"/>
          <w:szCs w:val="24"/>
        </w:rPr>
        <w:t>Genzel</w:t>
      </w:r>
      <w:proofErr w:type="spellEnd"/>
      <w:r w:rsidR="00A97C12" w:rsidRPr="00A77687">
        <w:rPr>
          <w:sz w:val="24"/>
          <w:szCs w:val="24"/>
        </w:rPr>
        <w:t>- OIT</w:t>
      </w:r>
      <w:r w:rsidR="00A97C12" w:rsidRPr="00A77687">
        <w:rPr>
          <w:sz w:val="24"/>
          <w:szCs w:val="24"/>
        </w:rPr>
        <w:br/>
        <w:t xml:space="preserve">Tom </w:t>
      </w:r>
      <w:proofErr w:type="spellStart"/>
      <w:r w:rsidR="00A97C12" w:rsidRPr="00A77687">
        <w:rPr>
          <w:sz w:val="24"/>
          <w:szCs w:val="24"/>
        </w:rPr>
        <w:t>Karches</w:t>
      </w:r>
      <w:proofErr w:type="spellEnd"/>
      <w:r w:rsidR="00A97C12" w:rsidRPr="00A77687">
        <w:rPr>
          <w:sz w:val="24"/>
          <w:szCs w:val="24"/>
        </w:rPr>
        <w:t>- OIT</w:t>
      </w:r>
      <w:r w:rsidRPr="00A77687">
        <w:rPr>
          <w:sz w:val="24"/>
          <w:szCs w:val="24"/>
        </w:rPr>
        <w:br/>
        <w:t xml:space="preserve">Bill </w:t>
      </w:r>
      <w:proofErr w:type="spellStart"/>
      <w:r w:rsidRPr="00A77687">
        <w:rPr>
          <w:sz w:val="24"/>
          <w:szCs w:val="24"/>
        </w:rPr>
        <w:t>Beardall</w:t>
      </w:r>
      <w:proofErr w:type="spellEnd"/>
      <w:r w:rsidRPr="00A77687">
        <w:rPr>
          <w:sz w:val="24"/>
          <w:szCs w:val="24"/>
        </w:rPr>
        <w:t>- Director for Grounds Management, WRR and Fleet Services</w:t>
      </w:r>
      <w:r w:rsidRPr="00A77687">
        <w:rPr>
          <w:sz w:val="24"/>
          <w:szCs w:val="24"/>
        </w:rPr>
        <w:br/>
      </w:r>
      <w:r w:rsidRPr="00A77687">
        <w:rPr>
          <w:sz w:val="24"/>
          <w:szCs w:val="24"/>
        </w:rPr>
        <w:br/>
        <w:t xml:space="preserve">Lindsay </w:t>
      </w:r>
      <w:proofErr w:type="spellStart"/>
      <w:r w:rsidRPr="00A77687">
        <w:rPr>
          <w:sz w:val="24"/>
          <w:szCs w:val="24"/>
        </w:rPr>
        <w:t>Batchelor</w:t>
      </w:r>
      <w:proofErr w:type="spellEnd"/>
      <w:r w:rsidRPr="00A77687">
        <w:rPr>
          <w:sz w:val="24"/>
          <w:szCs w:val="24"/>
        </w:rPr>
        <w:t>- Program Coordinator, University Sustainability Office</w:t>
      </w:r>
      <w:r w:rsidRPr="00A77687">
        <w:rPr>
          <w:sz w:val="24"/>
          <w:szCs w:val="24"/>
        </w:rPr>
        <w:br/>
        <w:t>Tracy Dixon- Director of University Sustainability Office</w:t>
      </w:r>
      <w:r w:rsidRPr="00A77687">
        <w:rPr>
          <w:sz w:val="24"/>
          <w:szCs w:val="24"/>
        </w:rPr>
        <w:br/>
        <w:t>Jeff Hightower- Director of Utilities Infrastructure</w:t>
      </w:r>
      <w:r w:rsidRPr="00A77687">
        <w:rPr>
          <w:sz w:val="24"/>
          <w:szCs w:val="24"/>
        </w:rPr>
        <w:br/>
        <w:t>John Carter- Project Manager, Affiliated Engineers, Inc.</w:t>
      </w:r>
      <w:r w:rsidRPr="00A77687">
        <w:rPr>
          <w:sz w:val="24"/>
          <w:szCs w:val="24"/>
        </w:rPr>
        <w:br/>
        <w:t>Rob McKenna- Energy Strategies</w:t>
      </w:r>
    </w:p>
    <w:p w:rsidR="00A700D4" w:rsidRPr="00A77687" w:rsidRDefault="00A700D4" w:rsidP="00A700D4">
      <w:pPr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>Agenda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 xml:space="preserve">Welcome and Introductions- </w:t>
      </w:r>
      <w:proofErr w:type="spellStart"/>
      <w:r w:rsidRPr="00A77687">
        <w:rPr>
          <w:sz w:val="24"/>
          <w:szCs w:val="24"/>
        </w:rPr>
        <w:t>Nessa</w:t>
      </w:r>
      <w:proofErr w:type="spellEnd"/>
      <w:r w:rsidRPr="00A77687">
        <w:rPr>
          <w:sz w:val="24"/>
          <w:szCs w:val="24"/>
        </w:rPr>
        <w:t xml:space="preserve"> Stone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 xml:space="preserve">Where We Are/Where We Are Going- Lindsay </w:t>
      </w:r>
      <w:proofErr w:type="spellStart"/>
      <w:r w:rsidRPr="00A77687">
        <w:rPr>
          <w:sz w:val="24"/>
          <w:szCs w:val="24"/>
        </w:rPr>
        <w:t>Batchelor</w:t>
      </w:r>
      <w:proofErr w:type="spellEnd"/>
      <w:r w:rsidRPr="00A77687">
        <w:rPr>
          <w:sz w:val="24"/>
          <w:szCs w:val="24"/>
        </w:rPr>
        <w:t xml:space="preserve"> 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 xml:space="preserve">GHG Inventory and CAP Overview- Lindsay </w:t>
      </w:r>
      <w:proofErr w:type="spellStart"/>
      <w:r w:rsidRPr="00A77687">
        <w:rPr>
          <w:sz w:val="24"/>
          <w:szCs w:val="24"/>
        </w:rPr>
        <w:t>Batchelor</w:t>
      </w:r>
      <w:proofErr w:type="spellEnd"/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>Approach and Goals of the CAP Project- John Carter, AEI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>GHG Estimates for Focus Area- John Carter, AEI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>List Development- All</w:t>
      </w:r>
    </w:p>
    <w:p w:rsidR="00A700D4" w:rsidRPr="00A77687" w:rsidRDefault="00A700D4" w:rsidP="00A700D4">
      <w:pPr>
        <w:numPr>
          <w:ilvl w:val="0"/>
          <w:numId w:val="1"/>
        </w:numPr>
        <w:rPr>
          <w:sz w:val="24"/>
          <w:szCs w:val="24"/>
        </w:rPr>
      </w:pPr>
      <w:r w:rsidRPr="00A77687">
        <w:rPr>
          <w:sz w:val="24"/>
          <w:szCs w:val="24"/>
        </w:rPr>
        <w:t xml:space="preserve">Next Steps- Lindsay </w:t>
      </w:r>
    </w:p>
    <w:p w:rsidR="00A700D4" w:rsidRPr="00A77687" w:rsidRDefault="00A700D4" w:rsidP="00A700D4">
      <w:pPr>
        <w:ind w:left="720"/>
        <w:rPr>
          <w:sz w:val="24"/>
          <w:szCs w:val="24"/>
        </w:rPr>
      </w:pPr>
    </w:p>
    <w:p w:rsidR="001855A1" w:rsidRPr="00A77687" w:rsidRDefault="001855A1" w:rsidP="00A700D4">
      <w:pPr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lastRenderedPageBreak/>
        <w:t>5-Year Strategies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Achieve a 60% diversion rate by 2015, with a stretch goal of achieving a 65% diversion rate by 2015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Develop a comprehensive closed loop program to capture organic waste (food waste, greenhouse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materials, yard waste, etc) for composting and utilize the composted product on campus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Develop a more extensive outdoor walkway recycling program to capture additional recyclable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materials and remove them from the waste stream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Collaborate with the Materials and Purchasing work group to implement source reduction and environmentally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preferable purchasing initiatives to decrease waste before it happens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Work towards an overall cultural shift on campus which leads the community to view waste as a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resource and to feel a sense of responsibility and ownership for the reduction of waste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Continuously educate the campus community utilizing a multifaceted approach that will encourage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personal responsibility toward waste diversion goals and provide information and updates regarding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programs, services and diversion opportunities.</w:t>
      </w:r>
    </w:p>
    <w:p w:rsidR="001855A1" w:rsidRPr="00A77687" w:rsidRDefault="001855A1" w:rsidP="001855A1">
      <w:pPr>
        <w:numPr>
          <w:ilvl w:val="0"/>
          <w:numId w:val="2"/>
        </w:numPr>
        <w:rPr>
          <w:b/>
          <w:sz w:val="24"/>
          <w:szCs w:val="24"/>
        </w:rPr>
      </w:pPr>
      <w:r w:rsidRPr="00A77687">
        <w:rPr>
          <w:iCs/>
          <w:sz w:val="24"/>
          <w:szCs w:val="24"/>
        </w:rPr>
        <w:t>Continuously strive  to streamline, increase and improve services and programs including operational</w:t>
      </w:r>
      <w:r w:rsidRPr="00A77687">
        <w:rPr>
          <w:b/>
          <w:sz w:val="24"/>
          <w:szCs w:val="24"/>
        </w:rPr>
        <w:t xml:space="preserve"> </w:t>
      </w:r>
      <w:r w:rsidRPr="00A77687">
        <w:rPr>
          <w:iCs/>
          <w:sz w:val="24"/>
          <w:szCs w:val="24"/>
        </w:rPr>
        <w:t>efficiencies and customer service</w:t>
      </w:r>
    </w:p>
    <w:p w:rsidR="00A700D4" w:rsidRPr="00A77687" w:rsidRDefault="00A700D4" w:rsidP="00A700D4">
      <w:pPr>
        <w:rPr>
          <w:b/>
          <w:sz w:val="24"/>
          <w:szCs w:val="24"/>
        </w:rPr>
      </w:pPr>
      <w:r w:rsidRPr="00A77687">
        <w:rPr>
          <w:b/>
          <w:sz w:val="24"/>
          <w:szCs w:val="24"/>
        </w:rPr>
        <w:t>Discussion</w:t>
      </w:r>
      <w:r w:rsidR="00F6386F">
        <w:rPr>
          <w:b/>
          <w:sz w:val="24"/>
          <w:szCs w:val="24"/>
        </w:rPr>
        <w:t>/</w:t>
      </w:r>
      <w:r w:rsidR="005540C2">
        <w:rPr>
          <w:b/>
          <w:sz w:val="24"/>
          <w:szCs w:val="24"/>
        </w:rPr>
        <w:t>Ideas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Reduce construction and demolition (C&amp;D) waste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New construction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Renovations (Habitat for Humanity could strip useful materials prior to renovations)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Coordinate with Materials &amp; Purchasing group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Packaging reduction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Closed loop vendor relationships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Education is the most important component to increased recycling/waste diversion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Cultural shifts required: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Waste stations: convenience vs. availability of receptacles for recycling/trash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Community printers vs. individual printers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Reuse/repurposing of materials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Furniture sent into the community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Surplus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lastRenderedPageBreak/>
        <w:t>Better management of research lab wastes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Non-woven textiles lab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Chemicals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Animal waste management – currently a lagoon system with land application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Composting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Primarily yard waste, greenhouse waste, and landscaping debris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Dining wastes to be composted by an off-site contractor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Animal bedding is included in the inventory, but handled separately from yard wastes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Possible use of an existing private/community composting service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Implement policy changes to facilitate the movement of materials and collaboration with the community</w:t>
      </w:r>
    </w:p>
    <w:p w:rsidR="001855A1" w:rsidRPr="00A77687" w:rsidRDefault="001855A1" w:rsidP="001855A1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Offsets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 xml:space="preserve">How/if recycling can be an offset </w:t>
      </w:r>
    </w:p>
    <w:p w:rsidR="001855A1" w:rsidRPr="00A77687" w:rsidRDefault="001855A1" w:rsidP="001855A1">
      <w:pPr>
        <w:pStyle w:val="ListParagraph"/>
        <w:numPr>
          <w:ilvl w:val="1"/>
          <w:numId w:val="3"/>
        </w:numPr>
        <w:contextualSpacing/>
        <w:rPr>
          <w:rFonts w:asciiTheme="minorHAnsi" w:hAnsiTheme="minorHAnsi"/>
          <w:sz w:val="24"/>
          <w:szCs w:val="24"/>
        </w:rPr>
      </w:pPr>
      <w:r w:rsidRPr="00A77687">
        <w:rPr>
          <w:rFonts w:asciiTheme="minorHAnsi" w:hAnsiTheme="minorHAnsi"/>
          <w:sz w:val="24"/>
          <w:szCs w:val="24"/>
        </w:rPr>
        <w:t>Research Farms and re-use of animal waste a possible offset</w:t>
      </w:r>
    </w:p>
    <w:p w:rsidR="001855A1" w:rsidRPr="00A77687" w:rsidRDefault="001855A1" w:rsidP="00A700D4">
      <w:pPr>
        <w:rPr>
          <w:sz w:val="24"/>
          <w:szCs w:val="24"/>
        </w:rPr>
      </w:pPr>
    </w:p>
    <w:p w:rsidR="00A700D4" w:rsidRPr="00A77687" w:rsidRDefault="00A700D4" w:rsidP="00A700D4">
      <w:pPr>
        <w:rPr>
          <w:sz w:val="24"/>
          <w:szCs w:val="24"/>
        </w:rPr>
      </w:pPr>
      <w:r w:rsidRPr="00A77687">
        <w:rPr>
          <w:sz w:val="24"/>
          <w:szCs w:val="24"/>
        </w:rPr>
        <w:br/>
      </w:r>
      <w:r w:rsidRPr="00A77687">
        <w:rPr>
          <w:sz w:val="24"/>
          <w:szCs w:val="24"/>
        </w:rPr>
        <w:br/>
      </w:r>
    </w:p>
    <w:p w:rsidR="00A700D4" w:rsidRPr="00A77687" w:rsidRDefault="00A700D4" w:rsidP="00A700D4">
      <w:pPr>
        <w:rPr>
          <w:sz w:val="24"/>
          <w:szCs w:val="24"/>
        </w:rPr>
      </w:pPr>
    </w:p>
    <w:p w:rsidR="00A700D4" w:rsidRPr="00A77687" w:rsidRDefault="00A700D4" w:rsidP="00A700D4">
      <w:pPr>
        <w:rPr>
          <w:sz w:val="24"/>
          <w:szCs w:val="24"/>
        </w:rPr>
      </w:pPr>
    </w:p>
    <w:p w:rsidR="00A700D4" w:rsidRPr="00A77687" w:rsidRDefault="00A700D4">
      <w:pPr>
        <w:rPr>
          <w:sz w:val="24"/>
          <w:szCs w:val="24"/>
        </w:rPr>
      </w:pPr>
    </w:p>
    <w:sectPr w:rsidR="00A700D4" w:rsidRPr="00A77687" w:rsidSect="0051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E36"/>
    <w:multiLevelType w:val="hybridMultilevel"/>
    <w:tmpl w:val="55DA0638"/>
    <w:lvl w:ilvl="0" w:tplc="D634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BF63A4"/>
    <w:multiLevelType w:val="hybridMultilevel"/>
    <w:tmpl w:val="B09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589"/>
    <w:multiLevelType w:val="hybridMultilevel"/>
    <w:tmpl w:val="FC46A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0D4"/>
    <w:rsid w:val="000C1A8A"/>
    <w:rsid w:val="001855A1"/>
    <w:rsid w:val="00517E16"/>
    <w:rsid w:val="005540C2"/>
    <w:rsid w:val="00774A1C"/>
    <w:rsid w:val="00A700D4"/>
    <w:rsid w:val="00A77687"/>
    <w:rsid w:val="00A97C12"/>
    <w:rsid w:val="00AF7A81"/>
    <w:rsid w:val="00F6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A1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2010-01-26T16:18:00Z</dcterms:created>
  <dcterms:modified xsi:type="dcterms:W3CDTF">2010-02-01T14:08:00Z</dcterms:modified>
</cp:coreProperties>
</file>