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35" w:rsidRPr="001E16FE" w:rsidRDefault="00F52635" w:rsidP="00F52635">
      <w:pPr>
        <w:jc w:val="center"/>
        <w:rPr>
          <w:b/>
          <w:sz w:val="24"/>
          <w:szCs w:val="24"/>
        </w:rPr>
      </w:pPr>
      <w:r w:rsidRPr="001E16FE">
        <w:rPr>
          <w:b/>
          <w:sz w:val="24"/>
          <w:szCs w:val="24"/>
        </w:rPr>
        <w:t>Meeting Minutes</w:t>
      </w:r>
      <w:r>
        <w:rPr>
          <w:b/>
          <w:sz w:val="24"/>
          <w:szCs w:val="24"/>
        </w:rPr>
        <w:t xml:space="preserve"> </w:t>
      </w:r>
    </w:p>
    <w:p w:rsidR="00F52635" w:rsidRPr="001E16FE" w:rsidRDefault="00F52635" w:rsidP="00F526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Energy and Water </w:t>
      </w:r>
      <w:r w:rsidRPr="001E16FE">
        <w:rPr>
          <w:b/>
          <w:sz w:val="24"/>
          <w:szCs w:val="24"/>
        </w:rPr>
        <w:t>Working Group-CEST</w:t>
      </w:r>
    </w:p>
    <w:p w:rsidR="00F52635" w:rsidRDefault="00F52635" w:rsidP="00F526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Thursday, January 21</w:t>
      </w:r>
      <w:r w:rsidRPr="00F52635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10:00 am</w:t>
      </w:r>
    </w:p>
    <w:p w:rsidR="00F52635" w:rsidRPr="001E16FE" w:rsidRDefault="00F52635" w:rsidP="00F52635">
      <w:pPr>
        <w:jc w:val="center"/>
        <w:rPr>
          <w:b/>
          <w:sz w:val="24"/>
          <w:szCs w:val="24"/>
        </w:rPr>
      </w:pPr>
    </w:p>
    <w:p w:rsidR="00F52635" w:rsidRDefault="00F52635" w:rsidP="00F52635">
      <w:pPr>
        <w:rPr>
          <w:b/>
          <w:sz w:val="24"/>
          <w:szCs w:val="24"/>
        </w:rPr>
      </w:pPr>
      <w:r w:rsidRPr="007A11A1">
        <w:rPr>
          <w:b/>
          <w:sz w:val="24"/>
          <w:szCs w:val="24"/>
        </w:rPr>
        <w:t>Attendees:</w:t>
      </w:r>
    </w:p>
    <w:p w:rsidR="00F52635" w:rsidRPr="00DD13B9" w:rsidRDefault="00F52635" w:rsidP="00F52635">
      <w:pPr>
        <w:rPr>
          <w:sz w:val="24"/>
          <w:szCs w:val="24"/>
        </w:rPr>
      </w:pPr>
      <w:r>
        <w:rPr>
          <w:sz w:val="24"/>
          <w:szCs w:val="24"/>
        </w:rPr>
        <w:t xml:space="preserve">Paul </w:t>
      </w:r>
      <w:proofErr w:type="spellStart"/>
      <w:r>
        <w:rPr>
          <w:sz w:val="24"/>
          <w:szCs w:val="24"/>
        </w:rPr>
        <w:t>McConocha</w:t>
      </w:r>
      <w:proofErr w:type="spellEnd"/>
      <w:r>
        <w:rPr>
          <w:sz w:val="24"/>
          <w:szCs w:val="24"/>
        </w:rPr>
        <w:t>- Energy Manager, Energy Management</w:t>
      </w:r>
      <w:r>
        <w:rPr>
          <w:sz w:val="24"/>
          <w:szCs w:val="24"/>
        </w:rPr>
        <w:br/>
        <w:t>Maurice York- Head of Inf</w:t>
      </w:r>
      <w:r w:rsidR="0016629A">
        <w:rPr>
          <w:sz w:val="24"/>
          <w:szCs w:val="24"/>
        </w:rPr>
        <w:t>ormation Technology for the Lib</w:t>
      </w:r>
      <w:r>
        <w:rPr>
          <w:sz w:val="24"/>
          <w:szCs w:val="24"/>
        </w:rPr>
        <w:t>raries</w:t>
      </w:r>
      <w:r>
        <w:rPr>
          <w:sz w:val="24"/>
          <w:szCs w:val="24"/>
        </w:rPr>
        <w:br/>
        <w:t>Jesse Henderson-  Research Assistant, Forestry and Environmental Resources</w:t>
      </w:r>
      <w:r>
        <w:rPr>
          <w:sz w:val="24"/>
          <w:szCs w:val="24"/>
        </w:rPr>
        <w:br/>
        <w:t>George Smith- Building Maintenance and Operations</w:t>
      </w:r>
      <w:r>
        <w:rPr>
          <w:sz w:val="24"/>
          <w:szCs w:val="24"/>
        </w:rPr>
        <w:br/>
        <w:t>Ron Bradley- Classroom Technology Manager, OIT</w:t>
      </w:r>
      <w:r>
        <w:rPr>
          <w:sz w:val="24"/>
          <w:szCs w:val="24"/>
        </w:rPr>
        <w:br/>
        <w:t>Jude Davis- Information and News, OIT</w:t>
      </w:r>
      <w:r>
        <w:rPr>
          <w:sz w:val="24"/>
          <w:szCs w:val="24"/>
        </w:rPr>
        <w:br/>
        <w:t>David Dean- Outreach Coordinator for Sustainability and Energy</w:t>
      </w:r>
      <w:r>
        <w:rPr>
          <w:sz w:val="24"/>
          <w:szCs w:val="24"/>
        </w:rPr>
        <w:br/>
        <w:t>Ellen Buckner- Environmental Specialist, EHS</w:t>
      </w:r>
      <w:r>
        <w:rPr>
          <w:sz w:val="24"/>
          <w:szCs w:val="24"/>
        </w:rPr>
        <w:br/>
        <w:t>Tony Lawrence- Data Center Manager</w:t>
      </w:r>
      <w:r>
        <w:rPr>
          <w:sz w:val="24"/>
          <w:szCs w:val="24"/>
        </w:rPr>
        <w:br/>
        <w:t xml:space="preserve">Mahomet </w:t>
      </w:r>
      <w:proofErr w:type="spellStart"/>
      <w:r>
        <w:rPr>
          <w:sz w:val="24"/>
          <w:szCs w:val="24"/>
        </w:rPr>
        <w:t>Accilien</w:t>
      </w:r>
      <w:proofErr w:type="spellEnd"/>
      <w:r>
        <w:rPr>
          <w:sz w:val="24"/>
          <w:szCs w:val="24"/>
        </w:rPr>
        <w:t>- Energy Program Coordinator</w:t>
      </w:r>
      <w:r>
        <w:rPr>
          <w:sz w:val="24"/>
          <w:szCs w:val="24"/>
        </w:rPr>
        <w:br/>
        <w:t>Bill Davis- Energy Program Coordinator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Lindsay </w:t>
      </w:r>
      <w:proofErr w:type="spellStart"/>
      <w:r>
        <w:rPr>
          <w:sz w:val="24"/>
          <w:szCs w:val="24"/>
        </w:rPr>
        <w:t>Batchelor</w:t>
      </w:r>
      <w:proofErr w:type="spellEnd"/>
      <w:r>
        <w:rPr>
          <w:sz w:val="24"/>
          <w:szCs w:val="24"/>
        </w:rPr>
        <w:t>- Program Coordinator, University Sustainability Office</w:t>
      </w:r>
      <w:r>
        <w:rPr>
          <w:sz w:val="24"/>
          <w:szCs w:val="24"/>
        </w:rPr>
        <w:br/>
        <w:t>Tracy Dixon- Director of</w:t>
      </w:r>
      <w:r w:rsidRPr="00945F6B">
        <w:rPr>
          <w:sz w:val="24"/>
          <w:szCs w:val="24"/>
        </w:rPr>
        <w:t xml:space="preserve"> </w:t>
      </w:r>
      <w:r>
        <w:rPr>
          <w:sz w:val="24"/>
          <w:szCs w:val="24"/>
        </w:rPr>
        <w:t>University Sustainability Office</w:t>
      </w:r>
      <w:r>
        <w:rPr>
          <w:sz w:val="24"/>
          <w:szCs w:val="24"/>
        </w:rPr>
        <w:br/>
        <w:t>Jeff Hightower- Director of Utilities Infrastructure</w:t>
      </w:r>
      <w:r>
        <w:rPr>
          <w:sz w:val="24"/>
          <w:szCs w:val="24"/>
        </w:rPr>
        <w:br/>
        <w:t>John Carter- Project Manager, Affiliated Engineers, Inc.</w:t>
      </w:r>
      <w:r w:rsidR="00A52A21">
        <w:rPr>
          <w:sz w:val="24"/>
          <w:szCs w:val="24"/>
        </w:rPr>
        <w:br/>
        <w:t>Rob McKenna- Energy Strategies</w:t>
      </w:r>
    </w:p>
    <w:p w:rsidR="00F52635" w:rsidRPr="007A11A1" w:rsidRDefault="00F52635" w:rsidP="00F52635">
      <w:pPr>
        <w:rPr>
          <w:b/>
          <w:sz w:val="24"/>
          <w:szCs w:val="24"/>
        </w:rPr>
      </w:pPr>
      <w:r w:rsidRPr="007A11A1">
        <w:rPr>
          <w:b/>
          <w:sz w:val="24"/>
          <w:szCs w:val="24"/>
        </w:rPr>
        <w:t>Agenda</w:t>
      </w:r>
    </w:p>
    <w:p w:rsidR="00F52635" w:rsidRPr="001E16FE" w:rsidRDefault="00F52635" w:rsidP="00F52635">
      <w:pPr>
        <w:numPr>
          <w:ilvl w:val="0"/>
          <w:numId w:val="8"/>
        </w:numPr>
        <w:rPr>
          <w:sz w:val="24"/>
          <w:szCs w:val="24"/>
        </w:rPr>
      </w:pPr>
      <w:r w:rsidRPr="001E16FE">
        <w:rPr>
          <w:sz w:val="24"/>
          <w:szCs w:val="24"/>
        </w:rPr>
        <w:t xml:space="preserve">Welcome and Introductions- </w:t>
      </w:r>
      <w:r>
        <w:rPr>
          <w:sz w:val="24"/>
          <w:szCs w:val="24"/>
        </w:rPr>
        <w:t xml:space="preserve">Paul </w:t>
      </w:r>
      <w:proofErr w:type="spellStart"/>
      <w:r>
        <w:rPr>
          <w:sz w:val="24"/>
          <w:szCs w:val="24"/>
        </w:rPr>
        <w:t>McConocha</w:t>
      </w:r>
      <w:proofErr w:type="spellEnd"/>
    </w:p>
    <w:p w:rsidR="00F52635" w:rsidRPr="001E16FE" w:rsidRDefault="00F52635" w:rsidP="00F52635">
      <w:pPr>
        <w:numPr>
          <w:ilvl w:val="0"/>
          <w:numId w:val="8"/>
        </w:numPr>
        <w:rPr>
          <w:sz w:val="24"/>
          <w:szCs w:val="24"/>
        </w:rPr>
      </w:pPr>
      <w:r w:rsidRPr="001E16FE">
        <w:rPr>
          <w:sz w:val="24"/>
          <w:szCs w:val="24"/>
        </w:rPr>
        <w:t xml:space="preserve">Where We Are/Where We Are Going- Lindsay </w:t>
      </w:r>
      <w:proofErr w:type="spellStart"/>
      <w:r w:rsidRPr="001E16FE">
        <w:rPr>
          <w:sz w:val="24"/>
          <w:szCs w:val="24"/>
        </w:rPr>
        <w:t>Batchelor</w:t>
      </w:r>
      <w:proofErr w:type="spellEnd"/>
      <w:r w:rsidRPr="001E16FE">
        <w:rPr>
          <w:sz w:val="24"/>
          <w:szCs w:val="24"/>
        </w:rPr>
        <w:t xml:space="preserve"> </w:t>
      </w:r>
    </w:p>
    <w:p w:rsidR="00F52635" w:rsidRPr="001E16FE" w:rsidRDefault="00F52635" w:rsidP="00F52635">
      <w:pPr>
        <w:numPr>
          <w:ilvl w:val="0"/>
          <w:numId w:val="8"/>
        </w:numPr>
        <w:rPr>
          <w:sz w:val="24"/>
          <w:szCs w:val="24"/>
        </w:rPr>
      </w:pPr>
      <w:r w:rsidRPr="001E16FE">
        <w:rPr>
          <w:sz w:val="24"/>
          <w:szCs w:val="24"/>
        </w:rPr>
        <w:t xml:space="preserve">GHG Inventory and CAP Overview- Lindsay </w:t>
      </w:r>
      <w:proofErr w:type="spellStart"/>
      <w:r w:rsidRPr="001E16FE">
        <w:rPr>
          <w:sz w:val="24"/>
          <w:szCs w:val="24"/>
        </w:rPr>
        <w:t>Batchelor</w:t>
      </w:r>
      <w:proofErr w:type="spellEnd"/>
    </w:p>
    <w:p w:rsidR="00F52635" w:rsidRPr="001E16FE" w:rsidRDefault="00F52635" w:rsidP="00F52635">
      <w:pPr>
        <w:numPr>
          <w:ilvl w:val="0"/>
          <w:numId w:val="8"/>
        </w:numPr>
        <w:rPr>
          <w:sz w:val="24"/>
          <w:szCs w:val="24"/>
        </w:rPr>
      </w:pPr>
      <w:r w:rsidRPr="001E16FE">
        <w:rPr>
          <w:sz w:val="24"/>
          <w:szCs w:val="24"/>
        </w:rPr>
        <w:t xml:space="preserve">Approach and Goals of the CAP Project- </w:t>
      </w:r>
      <w:r>
        <w:rPr>
          <w:sz w:val="24"/>
          <w:szCs w:val="24"/>
        </w:rPr>
        <w:t>John Carter, AEI</w:t>
      </w:r>
    </w:p>
    <w:p w:rsidR="00F52635" w:rsidRPr="001E16FE" w:rsidRDefault="00F52635" w:rsidP="00F52635">
      <w:pPr>
        <w:numPr>
          <w:ilvl w:val="0"/>
          <w:numId w:val="8"/>
        </w:numPr>
        <w:rPr>
          <w:sz w:val="24"/>
          <w:szCs w:val="24"/>
        </w:rPr>
      </w:pPr>
      <w:r w:rsidRPr="001E16FE">
        <w:rPr>
          <w:sz w:val="24"/>
          <w:szCs w:val="24"/>
        </w:rPr>
        <w:t>GHG Estimates for Focus Area-</w:t>
      </w:r>
      <w:r>
        <w:rPr>
          <w:sz w:val="24"/>
          <w:szCs w:val="24"/>
        </w:rPr>
        <w:t xml:space="preserve"> John Carter, AEI</w:t>
      </w:r>
    </w:p>
    <w:p w:rsidR="00F52635" w:rsidRPr="001E16FE" w:rsidRDefault="00F52635" w:rsidP="00F52635">
      <w:pPr>
        <w:numPr>
          <w:ilvl w:val="0"/>
          <w:numId w:val="8"/>
        </w:numPr>
        <w:rPr>
          <w:sz w:val="24"/>
          <w:szCs w:val="24"/>
        </w:rPr>
      </w:pPr>
      <w:r w:rsidRPr="001E16FE">
        <w:rPr>
          <w:sz w:val="24"/>
          <w:szCs w:val="24"/>
        </w:rPr>
        <w:t>List Development- All</w:t>
      </w:r>
    </w:p>
    <w:p w:rsidR="00F52635" w:rsidRPr="00A52A21" w:rsidRDefault="00F52635" w:rsidP="00A52A21">
      <w:pPr>
        <w:numPr>
          <w:ilvl w:val="0"/>
          <w:numId w:val="8"/>
        </w:numPr>
        <w:rPr>
          <w:sz w:val="24"/>
          <w:szCs w:val="24"/>
        </w:rPr>
      </w:pPr>
      <w:r w:rsidRPr="001E16FE">
        <w:rPr>
          <w:sz w:val="24"/>
          <w:szCs w:val="24"/>
        </w:rPr>
        <w:t xml:space="preserve">Next Steps- Lindsay </w:t>
      </w:r>
    </w:p>
    <w:p w:rsidR="00A52A21" w:rsidRPr="00A52A21" w:rsidRDefault="00A52A21">
      <w:pPr>
        <w:rPr>
          <w:b/>
          <w:sz w:val="24"/>
          <w:szCs w:val="24"/>
        </w:rPr>
      </w:pPr>
      <w:r w:rsidRPr="00A52A21">
        <w:rPr>
          <w:b/>
          <w:sz w:val="24"/>
          <w:szCs w:val="24"/>
        </w:rPr>
        <w:lastRenderedPageBreak/>
        <w:t xml:space="preserve">5-Year </w:t>
      </w:r>
      <w:r w:rsidR="00DD1F7F" w:rsidRPr="00A52A21">
        <w:rPr>
          <w:b/>
          <w:sz w:val="24"/>
          <w:szCs w:val="24"/>
        </w:rPr>
        <w:t>Strategies</w:t>
      </w:r>
      <w:r w:rsidR="00B33429" w:rsidRPr="00A52A21">
        <w:rPr>
          <w:b/>
          <w:sz w:val="24"/>
          <w:szCs w:val="24"/>
        </w:rPr>
        <w:t xml:space="preserve"> </w:t>
      </w:r>
    </w:p>
    <w:p w:rsidR="00A52A21" w:rsidRPr="00A52A21" w:rsidRDefault="00A52A21" w:rsidP="00A52A21">
      <w:pPr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A52A21">
        <w:rPr>
          <w:rFonts w:asciiTheme="minorHAnsi" w:hAnsiTheme="minorHAnsi"/>
          <w:sz w:val="24"/>
          <w:szCs w:val="24"/>
        </w:rPr>
        <w:t>Achieve a 20% reduction in building energy consumption by 2015 (target reduction to 137,510 BTUs/GSF), with a stretch goal of achieving a 30% reduction (target reduction to 120,322 BTUs/GSF), compared to the 2002-2003 baseline (171,888 BTUs/GSF)</w:t>
      </w:r>
    </w:p>
    <w:p w:rsidR="00A52A21" w:rsidRPr="00A52A21" w:rsidRDefault="00A52A21" w:rsidP="00A52A21">
      <w:pPr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A52A21">
        <w:rPr>
          <w:rFonts w:asciiTheme="minorHAnsi" w:hAnsiTheme="minorHAnsi"/>
          <w:sz w:val="24"/>
          <w:szCs w:val="24"/>
        </w:rPr>
        <w:t>Achieve a 45% reduction in building water consumption through 2015 (target reduction to 0.0363 CCF/GSF), with a stretch goal of achieving a 50% reduction (target reduction to 0.033 CCF/GSF), compared to the 2001-2002 baseline (0.066 CCF/GSF).</w:t>
      </w:r>
    </w:p>
    <w:p w:rsidR="00A52A21" w:rsidRPr="00A52A21" w:rsidRDefault="00A52A21" w:rsidP="00A52A21">
      <w:pPr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A52A21">
        <w:rPr>
          <w:rFonts w:asciiTheme="minorHAnsi" w:hAnsiTheme="minorHAnsi"/>
          <w:sz w:val="24"/>
          <w:szCs w:val="24"/>
        </w:rPr>
        <w:t>Improve energy data management capability to make data-driven energy decisions</w:t>
      </w:r>
    </w:p>
    <w:p w:rsidR="00A52A21" w:rsidRPr="00A52A21" w:rsidRDefault="00A52A21" w:rsidP="00A52A21">
      <w:pPr>
        <w:pStyle w:val="BodyText"/>
        <w:numPr>
          <w:ilvl w:val="0"/>
          <w:numId w:val="11"/>
        </w:numPr>
        <w:jc w:val="left"/>
        <w:rPr>
          <w:rFonts w:asciiTheme="minorHAnsi" w:hAnsiTheme="minorHAnsi" w:cs="Times New Roman"/>
        </w:rPr>
      </w:pPr>
      <w:r w:rsidRPr="00A52A21">
        <w:rPr>
          <w:rFonts w:asciiTheme="minorHAnsi" w:hAnsiTheme="minorHAnsi" w:cs="Times New Roman"/>
        </w:rPr>
        <w:t>Ensure a cost-effective and stable energy supply by developing business scenario hedge strategies</w:t>
      </w:r>
    </w:p>
    <w:p w:rsidR="00A52A21" w:rsidRPr="00A52A21" w:rsidRDefault="00A52A21" w:rsidP="00A52A21">
      <w:pPr>
        <w:pStyle w:val="BodyText"/>
        <w:ind w:left="360"/>
        <w:jc w:val="left"/>
        <w:rPr>
          <w:rFonts w:asciiTheme="minorHAnsi" w:hAnsiTheme="minorHAnsi" w:cs="Times New Roman"/>
        </w:rPr>
      </w:pPr>
    </w:p>
    <w:p w:rsidR="00A52A21" w:rsidRPr="00A52A21" w:rsidRDefault="00A52A21" w:rsidP="00A52A21">
      <w:pPr>
        <w:pStyle w:val="BodyText"/>
        <w:numPr>
          <w:ilvl w:val="0"/>
          <w:numId w:val="11"/>
        </w:numPr>
        <w:jc w:val="left"/>
        <w:rPr>
          <w:rFonts w:asciiTheme="minorHAnsi" w:hAnsiTheme="minorHAnsi" w:cs="Times New Roman"/>
        </w:rPr>
      </w:pPr>
      <w:r w:rsidRPr="00A52A21">
        <w:rPr>
          <w:rFonts w:asciiTheme="minorHAnsi" w:hAnsiTheme="minorHAnsi" w:cs="Times New Roman"/>
        </w:rPr>
        <w:t>Reduce energy and water use in all facilities</w:t>
      </w:r>
    </w:p>
    <w:p w:rsidR="00A52A21" w:rsidRPr="00A52A21" w:rsidRDefault="00A52A21" w:rsidP="00A52A21">
      <w:pPr>
        <w:pStyle w:val="ListParagraph"/>
        <w:rPr>
          <w:rFonts w:asciiTheme="minorHAnsi" w:hAnsiTheme="minorHAnsi"/>
        </w:rPr>
      </w:pPr>
    </w:p>
    <w:p w:rsidR="00A52A21" w:rsidRPr="00A52A21" w:rsidRDefault="00A52A21" w:rsidP="00A52A21">
      <w:pPr>
        <w:pStyle w:val="BodyText"/>
        <w:numPr>
          <w:ilvl w:val="1"/>
          <w:numId w:val="11"/>
        </w:numPr>
        <w:jc w:val="left"/>
        <w:rPr>
          <w:rFonts w:asciiTheme="minorHAnsi" w:hAnsiTheme="minorHAnsi" w:cs="Times New Roman"/>
        </w:rPr>
      </w:pPr>
      <w:r w:rsidRPr="00A52A21">
        <w:rPr>
          <w:rFonts w:asciiTheme="minorHAnsi" w:hAnsiTheme="minorHAnsi"/>
        </w:rPr>
        <w:t>Use return on investment calculations to help prioritize and guide energy conservation projects (“energy smart” repairs)</w:t>
      </w:r>
    </w:p>
    <w:p w:rsidR="00A52A21" w:rsidRPr="00A52A21" w:rsidRDefault="00A52A21" w:rsidP="00A52A21">
      <w:pPr>
        <w:pStyle w:val="BodyText"/>
        <w:numPr>
          <w:ilvl w:val="1"/>
          <w:numId w:val="11"/>
        </w:numPr>
        <w:jc w:val="left"/>
        <w:rPr>
          <w:rFonts w:asciiTheme="minorHAnsi" w:hAnsiTheme="minorHAnsi" w:cs="Times New Roman"/>
        </w:rPr>
      </w:pPr>
      <w:r w:rsidRPr="00A52A21">
        <w:rPr>
          <w:rFonts w:asciiTheme="minorHAnsi" w:hAnsiTheme="minorHAnsi" w:cs="Times New Roman"/>
        </w:rPr>
        <w:t>Further develop Energy Performance Contracting as a means to achieve energy savings</w:t>
      </w:r>
    </w:p>
    <w:p w:rsidR="00A52A21" w:rsidRPr="00A52A21" w:rsidRDefault="00A52A21" w:rsidP="00A52A21">
      <w:pPr>
        <w:pStyle w:val="BodyText"/>
        <w:jc w:val="left"/>
        <w:rPr>
          <w:rFonts w:asciiTheme="minorHAnsi" w:hAnsiTheme="minorHAnsi" w:cs="Times New Roman"/>
        </w:rPr>
      </w:pPr>
    </w:p>
    <w:p w:rsidR="00A52A21" w:rsidRPr="00A52A21" w:rsidRDefault="00A52A21" w:rsidP="00A52A21">
      <w:pPr>
        <w:pStyle w:val="BodyText"/>
        <w:numPr>
          <w:ilvl w:val="0"/>
          <w:numId w:val="12"/>
        </w:numPr>
        <w:jc w:val="left"/>
        <w:rPr>
          <w:rFonts w:asciiTheme="minorHAnsi" w:hAnsiTheme="minorHAnsi" w:cs="Times New Roman"/>
        </w:rPr>
      </w:pPr>
      <w:r w:rsidRPr="00A52A21">
        <w:rPr>
          <w:rFonts w:asciiTheme="minorHAnsi" w:hAnsiTheme="minorHAnsi" w:cs="Times New Roman"/>
        </w:rPr>
        <w:t>Integrate energy conservation as a core business value of NC State</w:t>
      </w:r>
    </w:p>
    <w:p w:rsidR="00A52A21" w:rsidRPr="00A52A21" w:rsidRDefault="00A52A21" w:rsidP="00A52A21">
      <w:pPr>
        <w:pStyle w:val="BodyText"/>
        <w:numPr>
          <w:ilvl w:val="1"/>
          <w:numId w:val="12"/>
        </w:numPr>
        <w:jc w:val="left"/>
        <w:rPr>
          <w:rFonts w:asciiTheme="minorHAnsi" w:hAnsiTheme="minorHAnsi" w:cs="Times New Roman"/>
        </w:rPr>
      </w:pPr>
      <w:r w:rsidRPr="00A52A21">
        <w:rPr>
          <w:rFonts w:asciiTheme="minorHAnsi" w:hAnsiTheme="minorHAnsi" w:cs="Times New Roman"/>
        </w:rPr>
        <w:t xml:space="preserve">Adopt an aggressive energy and water conservation policy </w:t>
      </w:r>
    </w:p>
    <w:p w:rsidR="00A52A21" w:rsidRPr="00A52A21" w:rsidRDefault="00A52A21" w:rsidP="00A52A21">
      <w:pPr>
        <w:pStyle w:val="BodyText"/>
        <w:numPr>
          <w:ilvl w:val="1"/>
          <w:numId w:val="12"/>
        </w:numPr>
        <w:jc w:val="left"/>
        <w:rPr>
          <w:rFonts w:asciiTheme="minorHAnsi" w:hAnsiTheme="minorHAnsi" w:cs="Times New Roman"/>
        </w:rPr>
      </w:pPr>
      <w:r w:rsidRPr="00A52A21">
        <w:rPr>
          <w:rFonts w:asciiTheme="minorHAnsi" w:hAnsiTheme="minorHAnsi" w:cs="Times New Roman"/>
        </w:rPr>
        <w:t>Enhance energy awareness program and align with other outreach programs</w:t>
      </w:r>
    </w:p>
    <w:p w:rsidR="00A52A21" w:rsidRPr="00A52A21" w:rsidRDefault="00A52A21" w:rsidP="00A52A21">
      <w:pPr>
        <w:pStyle w:val="BodyText"/>
        <w:numPr>
          <w:ilvl w:val="1"/>
          <w:numId w:val="12"/>
        </w:numPr>
        <w:jc w:val="left"/>
        <w:rPr>
          <w:rFonts w:asciiTheme="minorHAnsi" w:hAnsiTheme="minorHAnsi" w:cs="Times New Roman"/>
        </w:rPr>
      </w:pPr>
      <w:r w:rsidRPr="00A52A21">
        <w:rPr>
          <w:rFonts w:asciiTheme="minorHAnsi" w:hAnsiTheme="minorHAnsi" w:cs="Times New Roman"/>
        </w:rPr>
        <w:t>Create buy in with Facilities staff and building end-users to properly operate building systems in an energy efficient manner</w:t>
      </w:r>
    </w:p>
    <w:p w:rsidR="00A52A21" w:rsidRPr="00A52A21" w:rsidRDefault="00A52A21" w:rsidP="00A52A21">
      <w:pPr>
        <w:pStyle w:val="BodyText"/>
        <w:numPr>
          <w:ilvl w:val="1"/>
          <w:numId w:val="12"/>
        </w:numPr>
        <w:jc w:val="left"/>
        <w:rPr>
          <w:rFonts w:asciiTheme="minorHAnsi" w:hAnsiTheme="minorHAnsi" w:cs="Times New Roman"/>
        </w:rPr>
      </w:pPr>
      <w:r w:rsidRPr="00A52A21">
        <w:rPr>
          <w:rFonts w:asciiTheme="minorHAnsi" w:hAnsiTheme="minorHAnsi" w:cs="Times New Roman"/>
        </w:rPr>
        <w:t>Evaluate utility billing options that creative incentives for saving energy</w:t>
      </w:r>
    </w:p>
    <w:p w:rsidR="00DD1F7F" w:rsidRDefault="00DD1F7F" w:rsidP="00DD1F7F"/>
    <w:p w:rsidR="00B33429" w:rsidRPr="007A11A1" w:rsidRDefault="00B33429" w:rsidP="00B33429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Discussion</w:t>
      </w:r>
      <w:r w:rsidR="00A52A21">
        <w:rPr>
          <w:b/>
          <w:sz w:val="24"/>
          <w:szCs w:val="24"/>
        </w:rPr>
        <w:t>/Ideas</w:t>
      </w:r>
    </w:p>
    <w:p w:rsidR="00A52A21" w:rsidRPr="00A52A21" w:rsidRDefault="00A52A21" w:rsidP="00A52A21">
      <w:pPr>
        <w:pStyle w:val="ListParagraph"/>
        <w:numPr>
          <w:ilvl w:val="0"/>
          <w:numId w:val="13"/>
        </w:numPr>
        <w:contextualSpacing/>
        <w:rPr>
          <w:sz w:val="24"/>
          <w:szCs w:val="24"/>
        </w:rPr>
      </w:pPr>
      <w:r w:rsidRPr="00A52A21">
        <w:rPr>
          <w:sz w:val="24"/>
          <w:szCs w:val="24"/>
        </w:rPr>
        <w:t>Green IT</w:t>
      </w:r>
    </w:p>
    <w:p w:rsidR="00A52A21" w:rsidRPr="00A52A21" w:rsidRDefault="00A52A21" w:rsidP="00A52A21">
      <w:pPr>
        <w:pStyle w:val="ListParagraph"/>
        <w:numPr>
          <w:ilvl w:val="1"/>
          <w:numId w:val="13"/>
        </w:numPr>
        <w:contextualSpacing/>
        <w:rPr>
          <w:sz w:val="24"/>
          <w:szCs w:val="24"/>
        </w:rPr>
      </w:pPr>
      <w:r w:rsidRPr="00A52A21">
        <w:rPr>
          <w:sz w:val="24"/>
          <w:szCs w:val="24"/>
        </w:rPr>
        <w:t>Server storage (virtual desktops)</w:t>
      </w:r>
    </w:p>
    <w:p w:rsidR="00A52A21" w:rsidRPr="00A52A21" w:rsidRDefault="00A52A21" w:rsidP="00A52A21">
      <w:pPr>
        <w:pStyle w:val="ListParagraph"/>
        <w:numPr>
          <w:ilvl w:val="1"/>
          <w:numId w:val="13"/>
        </w:numPr>
        <w:contextualSpacing/>
        <w:rPr>
          <w:sz w:val="24"/>
          <w:szCs w:val="24"/>
        </w:rPr>
      </w:pPr>
      <w:r w:rsidRPr="00A52A21">
        <w:rPr>
          <w:sz w:val="24"/>
          <w:szCs w:val="24"/>
        </w:rPr>
        <w:t>Changing 3000 machines = $2.5MM savings and 300,000 MTCDE over 8 years</w:t>
      </w:r>
    </w:p>
    <w:p w:rsidR="00A52A21" w:rsidRPr="00A52A21" w:rsidRDefault="00A52A21" w:rsidP="00A52A21">
      <w:pPr>
        <w:pStyle w:val="ListParagraph"/>
        <w:numPr>
          <w:ilvl w:val="1"/>
          <w:numId w:val="13"/>
        </w:numPr>
        <w:contextualSpacing/>
        <w:rPr>
          <w:sz w:val="24"/>
          <w:szCs w:val="24"/>
        </w:rPr>
      </w:pPr>
      <w:r w:rsidRPr="00A52A21">
        <w:rPr>
          <w:sz w:val="24"/>
          <w:szCs w:val="24"/>
        </w:rPr>
        <w:t>Automatic computer/projector shutdown on weekends</w:t>
      </w:r>
    </w:p>
    <w:p w:rsidR="00A52A21" w:rsidRPr="00A52A21" w:rsidRDefault="00A52A21" w:rsidP="00A52A21">
      <w:pPr>
        <w:pStyle w:val="ListParagraph"/>
        <w:numPr>
          <w:ilvl w:val="1"/>
          <w:numId w:val="13"/>
        </w:numPr>
        <w:contextualSpacing/>
        <w:rPr>
          <w:sz w:val="24"/>
          <w:szCs w:val="24"/>
        </w:rPr>
      </w:pPr>
      <w:r w:rsidRPr="00A52A21">
        <w:rPr>
          <w:sz w:val="24"/>
          <w:szCs w:val="24"/>
        </w:rPr>
        <w:t>Materials purchasing standards</w:t>
      </w:r>
    </w:p>
    <w:p w:rsidR="00A52A21" w:rsidRPr="00A52A21" w:rsidRDefault="00A52A21" w:rsidP="00A52A21">
      <w:pPr>
        <w:pStyle w:val="ListParagraph"/>
        <w:numPr>
          <w:ilvl w:val="0"/>
          <w:numId w:val="13"/>
        </w:numPr>
        <w:contextualSpacing/>
        <w:rPr>
          <w:sz w:val="24"/>
          <w:szCs w:val="24"/>
        </w:rPr>
      </w:pPr>
      <w:r w:rsidRPr="00A52A21">
        <w:rPr>
          <w:sz w:val="24"/>
          <w:szCs w:val="24"/>
        </w:rPr>
        <w:t>Labs</w:t>
      </w:r>
    </w:p>
    <w:p w:rsidR="00A52A21" w:rsidRPr="00A52A21" w:rsidRDefault="00A52A21" w:rsidP="00A52A21">
      <w:pPr>
        <w:pStyle w:val="ListParagraph"/>
        <w:numPr>
          <w:ilvl w:val="1"/>
          <w:numId w:val="13"/>
        </w:numPr>
        <w:contextualSpacing/>
        <w:rPr>
          <w:sz w:val="24"/>
          <w:szCs w:val="24"/>
        </w:rPr>
      </w:pPr>
      <w:r w:rsidRPr="00A52A21">
        <w:rPr>
          <w:sz w:val="24"/>
          <w:szCs w:val="24"/>
        </w:rPr>
        <w:t>Efficient (low flow) fume hoods</w:t>
      </w:r>
    </w:p>
    <w:p w:rsidR="00A52A21" w:rsidRPr="00A52A21" w:rsidRDefault="00A52A21" w:rsidP="00A52A21">
      <w:pPr>
        <w:pStyle w:val="ListParagraph"/>
        <w:numPr>
          <w:ilvl w:val="1"/>
          <w:numId w:val="13"/>
        </w:numPr>
        <w:contextualSpacing/>
        <w:rPr>
          <w:sz w:val="24"/>
          <w:szCs w:val="24"/>
        </w:rPr>
      </w:pPr>
      <w:r w:rsidRPr="00A52A21">
        <w:rPr>
          <w:sz w:val="24"/>
          <w:szCs w:val="24"/>
        </w:rPr>
        <w:t>Fume hood reduction(?)</w:t>
      </w:r>
    </w:p>
    <w:p w:rsidR="00A52A21" w:rsidRPr="00A52A21" w:rsidRDefault="00A52A21" w:rsidP="00A52A21">
      <w:pPr>
        <w:pStyle w:val="ListParagraph"/>
        <w:numPr>
          <w:ilvl w:val="1"/>
          <w:numId w:val="13"/>
        </w:numPr>
        <w:contextualSpacing/>
        <w:rPr>
          <w:sz w:val="24"/>
          <w:szCs w:val="24"/>
        </w:rPr>
      </w:pPr>
      <w:r w:rsidRPr="00A52A21">
        <w:rPr>
          <w:sz w:val="24"/>
          <w:szCs w:val="24"/>
        </w:rPr>
        <w:t>Retro-commissioning already in progress</w:t>
      </w:r>
    </w:p>
    <w:p w:rsidR="00A52A21" w:rsidRPr="00A52A21" w:rsidRDefault="00A52A21" w:rsidP="00A52A21">
      <w:pPr>
        <w:pStyle w:val="ListParagraph"/>
        <w:numPr>
          <w:ilvl w:val="0"/>
          <w:numId w:val="13"/>
        </w:numPr>
        <w:contextualSpacing/>
        <w:rPr>
          <w:sz w:val="24"/>
          <w:szCs w:val="24"/>
        </w:rPr>
      </w:pPr>
      <w:r w:rsidRPr="00A52A21">
        <w:rPr>
          <w:sz w:val="24"/>
          <w:szCs w:val="24"/>
        </w:rPr>
        <w:t>Scheduling – needs to be building-specific</w:t>
      </w:r>
    </w:p>
    <w:p w:rsidR="00A52A21" w:rsidRPr="00A52A21" w:rsidRDefault="00A52A21" w:rsidP="00A52A21">
      <w:pPr>
        <w:pStyle w:val="ListParagraph"/>
        <w:numPr>
          <w:ilvl w:val="0"/>
          <w:numId w:val="13"/>
        </w:numPr>
        <w:contextualSpacing/>
        <w:rPr>
          <w:sz w:val="24"/>
          <w:szCs w:val="24"/>
        </w:rPr>
      </w:pPr>
      <w:r w:rsidRPr="00A52A21">
        <w:rPr>
          <w:sz w:val="24"/>
          <w:szCs w:val="24"/>
        </w:rPr>
        <w:lastRenderedPageBreak/>
        <w:t>Heat capture/reuse (e.g., computing facilities)</w:t>
      </w:r>
    </w:p>
    <w:p w:rsidR="00A52A21" w:rsidRPr="00A52A21" w:rsidRDefault="00A52A21" w:rsidP="00A52A21">
      <w:pPr>
        <w:pStyle w:val="ListParagraph"/>
        <w:numPr>
          <w:ilvl w:val="0"/>
          <w:numId w:val="13"/>
        </w:numPr>
        <w:contextualSpacing/>
        <w:rPr>
          <w:sz w:val="24"/>
          <w:szCs w:val="24"/>
        </w:rPr>
      </w:pPr>
      <w:r w:rsidRPr="00A52A21">
        <w:rPr>
          <w:sz w:val="24"/>
          <w:szCs w:val="24"/>
        </w:rPr>
        <w:t>Building occupancy sensors</w:t>
      </w:r>
    </w:p>
    <w:p w:rsidR="00A52A21" w:rsidRPr="00A52A21" w:rsidRDefault="00A52A21" w:rsidP="00A52A21">
      <w:pPr>
        <w:pStyle w:val="ListParagraph"/>
        <w:numPr>
          <w:ilvl w:val="0"/>
          <w:numId w:val="13"/>
        </w:numPr>
        <w:contextualSpacing/>
        <w:rPr>
          <w:sz w:val="24"/>
          <w:szCs w:val="24"/>
        </w:rPr>
      </w:pPr>
      <w:r w:rsidRPr="00A52A21">
        <w:rPr>
          <w:sz w:val="24"/>
          <w:szCs w:val="24"/>
        </w:rPr>
        <w:t>Lighting retrofits (LED) – indoor and outdoor</w:t>
      </w:r>
    </w:p>
    <w:p w:rsidR="00A52A21" w:rsidRPr="00A52A21" w:rsidRDefault="00A52A21" w:rsidP="00A52A21">
      <w:pPr>
        <w:pStyle w:val="ListParagraph"/>
        <w:numPr>
          <w:ilvl w:val="0"/>
          <w:numId w:val="13"/>
        </w:numPr>
        <w:contextualSpacing/>
        <w:rPr>
          <w:sz w:val="24"/>
          <w:szCs w:val="24"/>
        </w:rPr>
      </w:pPr>
      <w:r w:rsidRPr="00A52A21">
        <w:rPr>
          <w:sz w:val="24"/>
          <w:szCs w:val="24"/>
        </w:rPr>
        <w:t>Results monitoring/tracking (provide feedback on progress)</w:t>
      </w:r>
    </w:p>
    <w:p w:rsidR="00A52A21" w:rsidRPr="00A52A21" w:rsidRDefault="00A52A21" w:rsidP="00A52A21">
      <w:pPr>
        <w:pStyle w:val="ListParagraph"/>
        <w:numPr>
          <w:ilvl w:val="0"/>
          <w:numId w:val="13"/>
        </w:numPr>
        <w:contextualSpacing/>
        <w:rPr>
          <w:sz w:val="24"/>
          <w:szCs w:val="24"/>
        </w:rPr>
      </w:pPr>
      <w:r w:rsidRPr="00A52A21">
        <w:rPr>
          <w:sz w:val="24"/>
          <w:szCs w:val="24"/>
        </w:rPr>
        <w:t>Plug load management</w:t>
      </w:r>
    </w:p>
    <w:p w:rsidR="00A52A21" w:rsidRPr="00A52A21" w:rsidRDefault="00A52A21" w:rsidP="00A52A21">
      <w:pPr>
        <w:pStyle w:val="ListParagraph"/>
        <w:numPr>
          <w:ilvl w:val="0"/>
          <w:numId w:val="13"/>
        </w:numPr>
        <w:contextualSpacing/>
        <w:rPr>
          <w:sz w:val="24"/>
          <w:szCs w:val="24"/>
        </w:rPr>
      </w:pPr>
      <w:r w:rsidRPr="00A52A21">
        <w:rPr>
          <w:sz w:val="24"/>
          <w:szCs w:val="24"/>
        </w:rPr>
        <w:t>Building envelope upgrades (primarily addressed during major renovations)</w:t>
      </w:r>
    </w:p>
    <w:p w:rsidR="00A52A21" w:rsidRPr="00A52A21" w:rsidRDefault="00A52A21" w:rsidP="00A52A21">
      <w:pPr>
        <w:pStyle w:val="ListParagraph"/>
        <w:numPr>
          <w:ilvl w:val="0"/>
          <w:numId w:val="13"/>
        </w:numPr>
        <w:contextualSpacing/>
        <w:rPr>
          <w:sz w:val="24"/>
          <w:szCs w:val="24"/>
        </w:rPr>
      </w:pPr>
      <w:r w:rsidRPr="00A52A21">
        <w:rPr>
          <w:sz w:val="24"/>
          <w:szCs w:val="24"/>
        </w:rPr>
        <w:t>Establish temperature policy/set</w:t>
      </w:r>
      <w:r w:rsidR="00D2047D">
        <w:rPr>
          <w:sz w:val="24"/>
          <w:szCs w:val="24"/>
        </w:rPr>
        <w:t xml:space="preserve"> </w:t>
      </w:r>
      <w:r w:rsidRPr="00A52A21">
        <w:rPr>
          <w:sz w:val="24"/>
          <w:szCs w:val="24"/>
        </w:rPr>
        <w:t>points</w:t>
      </w:r>
    </w:p>
    <w:p w:rsidR="00A52A21" w:rsidRPr="00A52A21" w:rsidRDefault="00A52A21" w:rsidP="00A52A21">
      <w:pPr>
        <w:pStyle w:val="ListParagraph"/>
        <w:numPr>
          <w:ilvl w:val="0"/>
          <w:numId w:val="13"/>
        </w:numPr>
        <w:contextualSpacing/>
        <w:rPr>
          <w:sz w:val="24"/>
          <w:szCs w:val="24"/>
        </w:rPr>
      </w:pPr>
      <w:r w:rsidRPr="00A52A21">
        <w:rPr>
          <w:sz w:val="24"/>
          <w:szCs w:val="24"/>
        </w:rPr>
        <w:t>Building control</w:t>
      </w:r>
    </w:p>
    <w:p w:rsidR="00A52A21" w:rsidRPr="00A52A21" w:rsidRDefault="00A52A21" w:rsidP="00A52A21">
      <w:pPr>
        <w:pStyle w:val="ListParagraph"/>
        <w:numPr>
          <w:ilvl w:val="1"/>
          <w:numId w:val="13"/>
        </w:numPr>
        <w:contextualSpacing/>
        <w:rPr>
          <w:sz w:val="24"/>
          <w:szCs w:val="24"/>
        </w:rPr>
      </w:pPr>
      <w:r w:rsidRPr="00A52A21">
        <w:rPr>
          <w:sz w:val="24"/>
          <w:szCs w:val="24"/>
        </w:rPr>
        <w:t>Currently in 70% of buildings</w:t>
      </w:r>
    </w:p>
    <w:p w:rsidR="00A52A21" w:rsidRPr="00A52A21" w:rsidRDefault="00A52A21" w:rsidP="00A52A21">
      <w:pPr>
        <w:pStyle w:val="ListParagraph"/>
        <w:numPr>
          <w:ilvl w:val="1"/>
          <w:numId w:val="13"/>
        </w:numPr>
        <w:contextualSpacing/>
        <w:rPr>
          <w:sz w:val="24"/>
          <w:szCs w:val="24"/>
        </w:rPr>
      </w:pPr>
      <w:r w:rsidRPr="00A52A21">
        <w:rPr>
          <w:sz w:val="24"/>
          <w:szCs w:val="24"/>
        </w:rPr>
        <w:t>25% have “high tech” capability to make quick, easy changes to building operation</w:t>
      </w:r>
    </w:p>
    <w:p w:rsidR="00A52A21" w:rsidRPr="00A52A21" w:rsidRDefault="00A52A21" w:rsidP="00A52A21">
      <w:pPr>
        <w:pStyle w:val="ListParagraph"/>
        <w:numPr>
          <w:ilvl w:val="1"/>
          <w:numId w:val="13"/>
        </w:numPr>
        <w:contextualSpacing/>
        <w:rPr>
          <w:sz w:val="24"/>
          <w:szCs w:val="24"/>
        </w:rPr>
      </w:pPr>
      <w:r w:rsidRPr="00A52A21">
        <w:rPr>
          <w:sz w:val="24"/>
          <w:szCs w:val="24"/>
        </w:rPr>
        <w:t>Need a centralized repository of building information and control</w:t>
      </w:r>
    </w:p>
    <w:p w:rsidR="00A52A21" w:rsidRPr="00A52A21" w:rsidRDefault="00A52A21" w:rsidP="00A52A21">
      <w:pPr>
        <w:pStyle w:val="ListParagraph"/>
        <w:numPr>
          <w:ilvl w:val="0"/>
          <w:numId w:val="13"/>
        </w:numPr>
        <w:contextualSpacing/>
        <w:rPr>
          <w:sz w:val="24"/>
          <w:szCs w:val="24"/>
        </w:rPr>
      </w:pPr>
      <w:r w:rsidRPr="00A52A21">
        <w:rPr>
          <w:sz w:val="24"/>
          <w:szCs w:val="24"/>
        </w:rPr>
        <w:t>Campus-wide energy audits</w:t>
      </w:r>
    </w:p>
    <w:p w:rsidR="00A52A21" w:rsidRPr="00A52A21" w:rsidRDefault="00A52A21" w:rsidP="00A52A21">
      <w:pPr>
        <w:pStyle w:val="ListParagraph"/>
        <w:numPr>
          <w:ilvl w:val="1"/>
          <w:numId w:val="13"/>
        </w:numPr>
        <w:contextualSpacing/>
        <w:rPr>
          <w:sz w:val="24"/>
          <w:szCs w:val="24"/>
        </w:rPr>
      </w:pPr>
      <w:r w:rsidRPr="00A52A21">
        <w:rPr>
          <w:sz w:val="24"/>
          <w:szCs w:val="24"/>
        </w:rPr>
        <w:t>Focus on energy hogs</w:t>
      </w:r>
    </w:p>
    <w:p w:rsidR="00A52A21" w:rsidRPr="00A52A21" w:rsidRDefault="00A52A21" w:rsidP="00A52A21">
      <w:pPr>
        <w:pStyle w:val="ListParagraph"/>
        <w:numPr>
          <w:ilvl w:val="1"/>
          <w:numId w:val="13"/>
        </w:numPr>
        <w:contextualSpacing/>
        <w:rPr>
          <w:sz w:val="24"/>
          <w:szCs w:val="24"/>
        </w:rPr>
      </w:pPr>
      <w:r w:rsidRPr="00A52A21">
        <w:rPr>
          <w:sz w:val="24"/>
          <w:szCs w:val="24"/>
        </w:rPr>
        <w:t>Currently only have capacity to complete 3-5 buildings per year</w:t>
      </w:r>
    </w:p>
    <w:p w:rsidR="00A52A21" w:rsidRPr="00A52A21" w:rsidRDefault="00A52A21" w:rsidP="00A52A21">
      <w:pPr>
        <w:pStyle w:val="ListParagraph"/>
        <w:numPr>
          <w:ilvl w:val="1"/>
          <w:numId w:val="13"/>
        </w:numPr>
        <w:contextualSpacing/>
        <w:rPr>
          <w:sz w:val="24"/>
          <w:szCs w:val="24"/>
        </w:rPr>
      </w:pPr>
      <w:r w:rsidRPr="00A52A21">
        <w:rPr>
          <w:sz w:val="24"/>
          <w:szCs w:val="24"/>
        </w:rPr>
        <w:t>Increase staffing to expedite audits (?)</w:t>
      </w:r>
    </w:p>
    <w:p w:rsidR="00A52A21" w:rsidRPr="00A52A21" w:rsidRDefault="00A52A21" w:rsidP="00A52A21">
      <w:pPr>
        <w:pStyle w:val="ListParagraph"/>
        <w:numPr>
          <w:ilvl w:val="0"/>
          <w:numId w:val="13"/>
        </w:numPr>
        <w:contextualSpacing/>
        <w:rPr>
          <w:sz w:val="24"/>
          <w:szCs w:val="24"/>
        </w:rPr>
      </w:pPr>
      <w:r w:rsidRPr="00A52A21">
        <w:rPr>
          <w:sz w:val="24"/>
          <w:szCs w:val="24"/>
        </w:rPr>
        <w:t>Renewable energy</w:t>
      </w:r>
    </w:p>
    <w:p w:rsidR="00A52A21" w:rsidRPr="00A52A21" w:rsidRDefault="00A52A21" w:rsidP="00A52A21">
      <w:pPr>
        <w:pStyle w:val="ListParagraph"/>
        <w:numPr>
          <w:ilvl w:val="1"/>
          <w:numId w:val="13"/>
        </w:numPr>
        <w:contextualSpacing/>
        <w:rPr>
          <w:sz w:val="24"/>
          <w:szCs w:val="24"/>
        </w:rPr>
      </w:pPr>
      <w:r w:rsidRPr="00A52A21">
        <w:rPr>
          <w:sz w:val="24"/>
          <w:szCs w:val="24"/>
        </w:rPr>
        <w:t>Solar PV at Keystone</w:t>
      </w:r>
    </w:p>
    <w:p w:rsidR="00A52A21" w:rsidRPr="00A52A21" w:rsidRDefault="00A52A21" w:rsidP="00A52A21">
      <w:pPr>
        <w:pStyle w:val="ListParagraph"/>
        <w:numPr>
          <w:ilvl w:val="1"/>
          <w:numId w:val="13"/>
        </w:numPr>
        <w:contextualSpacing/>
        <w:rPr>
          <w:sz w:val="24"/>
          <w:szCs w:val="24"/>
        </w:rPr>
      </w:pPr>
      <w:r w:rsidRPr="00A52A21">
        <w:rPr>
          <w:sz w:val="24"/>
          <w:szCs w:val="24"/>
        </w:rPr>
        <w:t>Solar PV at Flex Lab</w:t>
      </w:r>
    </w:p>
    <w:p w:rsidR="00A52A21" w:rsidRPr="00A52A21" w:rsidRDefault="00A52A21" w:rsidP="00A52A21">
      <w:pPr>
        <w:pStyle w:val="ListParagraph"/>
        <w:numPr>
          <w:ilvl w:val="1"/>
          <w:numId w:val="13"/>
        </w:numPr>
        <w:contextualSpacing/>
        <w:rPr>
          <w:sz w:val="24"/>
          <w:szCs w:val="24"/>
        </w:rPr>
      </w:pPr>
      <w:r w:rsidRPr="00A52A21">
        <w:rPr>
          <w:sz w:val="24"/>
          <w:szCs w:val="24"/>
        </w:rPr>
        <w:t>Solar thermal at Carmichael</w:t>
      </w:r>
    </w:p>
    <w:p w:rsidR="00DD1F7F" w:rsidRPr="00A52A21" w:rsidRDefault="00DD1F7F" w:rsidP="00DD1F7F">
      <w:pPr>
        <w:rPr>
          <w:sz w:val="24"/>
          <w:szCs w:val="24"/>
        </w:rPr>
      </w:pPr>
    </w:p>
    <w:p w:rsidR="00DD1F7F" w:rsidRDefault="00DD1F7F" w:rsidP="00DD1F7F"/>
    <w:p w:rsidR="00DD1F7F" w:rsidRDefault="00DD1F7F" w:rsidP="00DD1F7F">
      <w:pPr>
        <w:pStyle w:val="ListParagraph"/>
      </w:pPr>
    </w:p>
    <w:sectPr w:rsidR="00DD1F7F" w:rsidSect="00D12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8A0"/>
    <w:multiLevelType w:val="hybridMultilevel"/>
    <w:tmpl w:val="7D303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837E36"/>
    <w:multiLevelType w:val="hybridMultilevel"/>
    <w:tmpl w:val="55DA0638"/>
    <w:lvl w:ilvl="0" w:tplc="D6344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92D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DA5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AC5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28A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AE8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529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C2A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BC9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932639"/>
    <w:multiLevelType w:val="hybridMultilevel"/>
    <w:tmpl w:val="1AC0A04C"/>
    <w:lvl w:ilvl="0" w:tplc="F538E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58A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0E5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2CA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BCC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74A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662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F6A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6E9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C9B2B28"/>
    <w:multiLevelType w:val="hybridMultilevel"/>
    <w:tmpl w:val="8F789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260552"/>
    <w:multiLevelType w:val="hybridMultilevel"/>
    <w:tmpl w:val="A36A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570C4"/>
    <w:multiLevelType w:val="hybridMultilevel"/>
    <w:tmpl w:val="927E89D6"/>
    <w:lvl w:ilvl="0" w:tplc="73BA38C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722376"/>
    <w:multiLevelType w:val="hybridMultilevel"/>
    <w:tmpl w:val="3BE89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A4302B"/>
    <w:multiLevelType w:val="hybridMultilevel"/>
    <w:tmpl w:val="362C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C211D"/>
    <w:multiLevelType w:val="hybridMultilevel"/>
    <w:tmpl w:val="10BEC104"/>
    <w:lvl w:ilvl="0" w:tplc="68BEB52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6F1E11"/>
    <w:multiLevelType w:val="hybridMultilevel"/>
    <w:tmpl w:val="46A46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AF17CD"/>
    <w:multiLevelType w:val="hybridMultilevel"/>
    <w:tmpl w:val="A05A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706C6"/>
    <w:multiLevelType w:val="hybridMultilevel"/>
    <w:tmpl w:val="224E4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CD556F2"/>
    <w:multiLevelType w:val="hybridMultilevel"/>
    <w:tmpl w:val="826837C2"/>
    <w:lvl w:ilvl="0" w:tplc="8B18B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A24474">
      <w:start w:val="51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DEF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526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B25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F4C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442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E7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4B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4"/>
  </w:num>
  <w:num w:numId="5">
    <w:abstractNumId w:val="9"/>
  </w:num>
  <w:num w:numId="6">
    <w:abstractNumId w:val="12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F7F"/>
    <w:rsid w:val="00015629"/>
    <w:rsid w:val="0015459E"/>
    <w:rsid w:val="0016629A"/>
    <w:rsid w:val="001E356A"/>
    <w:rsid w:val="007F541E"/>
    <w:rsid w:val="00A413F1"/>
    <w:rsid w:val="00A52A21"/>
    <w:rsid w:val="00B33429"/>
    <w:rsid w:val="00B72A86"/>
    <w:rsid w:val="00D122ED"/>
    <w:rsid w:val="00D2047D"/>
    <w:rsid w:val="00DD1F7F"/>
    <w:rsid w:val="00E456A5"/>
    <w:rsid w:val="00F5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2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F7F"/>
    <w:pPr>
      <w:ind w:left="720"/>
    </w:pPr>
  </w:style>
  <w:style w:type="paragraph" w:styleId="BodyText">
    <w:name w:val="Body Text"/>
    <w:basedOn w:val="Normal"/>
    <w:link w:val="BodyTextChar"/>
    <w:semiHidden/>
    <w:rsid w:val="00A52A21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52A21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6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 Office of Information Technology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2010-01-26T16:23:00Z</dcterms:created>
  <dcterms:modified xsi:type="dcterms:W3CDTF">2010-01-29T18:13:00Z</dcterms:modified>
</cp:coreProperties>
</file>