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E8" w:rsidRPr="00EE73A2" w:rsidRDefault="000249EA" w:rsidP="003A336D">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-99695</wp:posOffset>
                </wp:positionV>
                <wp:extent cx="970280" cy="771525"/>
                <wp:effectExtent l="0" t="0" r="1270" b="444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A3" w:rsidRPr="008C60E8" w:rsidRDefault="00B411A3"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4.25pt;margin-top:-7.85pt;width:76.4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lefwIAAA8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" stroked="f">
                <v:textbox>
                  <w:txbxContent>
                    <w:p w:rsidR="00B411A3" w:rsidRPr="008C60E8" w:rsidRDefault="00B411A3" w:rsidP="008C60E8">
                      <w:pPr>
                        <w:rPr>
                          <w:rFonts w:ascii="Arial Narrow" w:hAnsi="Arial Narrow"/>
                        </w:rPr>
                      </w:pPr>
                      <w:r w:rsidRPr="00CA349E">
                        <w:rPr>
                          <w:rFonts w:ascii="Arial Narrow" w:hAnsi="Arial Narrow"/>
                          <w:b/>
                        </w:rPr>
                        <w:t>C</w:t>
                      </w:r>
                      <w:r>
                        <w:rPr>
                          <w:rFonts w:ascii="Arial Narrow" w:hAnsi="Arial Narrow"/>
                        </w:rPr>
                        <w:t xml:space="preserve">ampus </w:t>
                      </w:r>
                      <w:r>
                        <w:rPr>
                          <w:rFonts w:ascii="Arial Narrow" w:hAnsi="Arial Narrow"/>
                        </w:rPr>
                        <w:br/>
                      </w:r>
                      <w:r w:rsidRPr="00CA349E">
                        <w:rPr>
                          <w:rFonts w:ascii="Arial Narrow" w:hAnsi="Arial Narrow"/>
                          <w:b/>
                        </w:rPr>
                        <w:t>E</w:t>
                      </w:r>
                      <w:r>
                        <w:rPr>
                          <w:rFonts w:ascii="Arial Narrow" w:hAnsi="Arial Narrow"/>
                        </w:rPr>
                        <w:t xml:space="preserve">nvironmental </w:t>
                      </w:r>
                      <w:r>
                        <w:rPr>
                          <w:rFonts w:ascii="Arial Narrow" w:hAnsi="Arial Narrow"/>
                        </w:rPr>
                        <w:br/>
                      </w:r>
                      <w:r w:rsidRPr="00CA349E">
                        <w:rPr>
                          <w:rFonts w:ascii="Arial Narrow" w:hAnsi="Arial Narrow"/>
                          <w:b/>
                        </w:rPr>
                        <w:t>S</w:t>
                      </w:r>
                      <w:r>
                        <w:rPr>
                          <w:rFonts w:ascii="Arial Narrow" w:hAnsi="Arial Narrow"/>
                        </w:rPr>
                        <w:t xml:space="preserve">ustainability </w:t>
                      </w:r>
                      <w:r>
                        <w:rPr>
                          <w:rFonts w:ascii="Arial Narrow" w:hAnsi="Arial Narrow"/>
                        </w:rPr>
                        <w:br/>
                      </w:r>
                      <w:r w:rsidRPr="00CA349E">
                        <w:rPr>
                          <w:rFonts w:ascii="Arial Narrow" w:hAnsi="Arial Narrow"/>
                          <w:b/>
                        </w:rPr>
                        <w:t>T</w:t>
                      </w:r>
                      <w:r w:rsidRPr="00CA349E">
                        <w:rPr>
                          <w:rFonts w:ascii="Arial Narrow" w:hAnsi="Arial Narrow"/>
                        </w:rPr>
                        <w:t>eam</w:t>
                      </w:r>
                    </w:p>
                  </w:txbxContent>
                </v:textbox>
                <w10:wrap type="square"/>
              </v:shape>
            </w:pict>
          </mc:Fallback>
        </mc:AlternateContent>
      </w:r>
      <w:r>
        <w:rPr>
          <w:rFonts w:ascii="Times New Roman" w:hAnsi="Times New Roman"/>
          <w:b/>
          <w:noProof/>
        </w:rPr>
        <mc:AlternateContent>
          <mc:Choice Requires="wps">
            <w:drawing>
              <wp:anchor distT="0" distB="0" distL="114300" distR="114300" simplePos="0" relativeHeight="251657728" behindDoc="0" locked="0" layoutInCell="1" allowOverlap="1">
                <wp:simplePos x="0" y="0"/>
                <wp:positionH relativeFrom="column">
                  <wp:posOffset>-1155065</wp:posOffset>
                </wp:positionH>
                <wp:positionV relativeFrom="paragraph">
                  <wp:posOffset>-99695</wp:posOffset>
                </wp:positionV>
                <wp:extent cx="5943600" cy="771525"/>
                <wp:effectExtent l="0" t="0" r="2540" b="444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A3" w:rsidRDefault="00B411A3" w:rsidP="008C60E8">
                            <w:pPr>
                              <w:jc w:val="center"/>
                              <w:rPr>
                                <w:rFonts w:ascii="Arial Narrow" w:hAnsi="Arial Narrow"/>
                              </w:rPr>
                            </w:pPr>
                            <w:r>
                              <w:rPr>
                                <w:rFonts w:ascii="Arial Narrow" w:hAnsi="Arial Narrow"/>
                                <w:b/>
                                <w:sz w:val="32"/>
                                <w:szCs w:val="32"/>
                              </w:rPr>
                              <w:t>Minutes</w:t>
                            </w:r>
                            <w:r>
                              <w:rPr>
                                <w:rFonts w:ascii="Arial Narrow" w:hAnsi="Arial Narrow"/>
                                <w:b/>
                                <w:sz w:val="32"/>
                                <w:szCs w:val="32"/>
                              </w:rPr>
                              <w:br/>
                            </w:r>
                            <w:r>
                              <w:rPr>
                                <w:rFonts w:ascii="Arial Narrow" w:hAnsi="Arial Narrow"/>
                              </w:rPr>
                              <w:t>June 18</w:t>
                            </w:r>
                            <w:r w:rsidRPr="00DA0A53">
                              <w:rPr>
                                <w:rFonts w:ascii="Arial Narrow" w:hAnsi="Arial Narrow"/>
                              </w:rPr>
                              <w:t>,</w:t>
                            </w:r>
                            <w:r>
                              <w:rPr>
                                <w:rFonts w:ascii="Arial Narrow" w:hAnsi="Arial Narrow"/>
                              </w:rPr>
                              <w:t xml:space="preserve"> 2012 </w:t>
                            </w:r>
                            <w:r w:rsidRPr="00DA0A53">
                              <w:rPr>
                                <w:rFonts w:ascii="Arial Narrow" w:hAnsi="Arial Narrow"/>
                              </w:rPr>
                              <w:t xml:space="preserve"> 2:00 – 3:00 pm</w:t>
                            </w:r>
                            <w:r>
                              <w:rPr>
                                <w:rFonts w:ascii="Arial Narrow" w:hAnsi="Arial Narrow"/>
                                <w:b/>
                                <w:sz w:val="32"/>
                                <w:szCs w:val="32"/>
                              </w:rPr>
                              <w:br/>
                            </w:r>
                            <w:r>
                              <w:rPr>
                                <w:rFonts w:ascii="Arial Narrow" w:hAnsi="Arial Narrow"/>
                              </w:rPr>
                              <w:t>110 Administrative Building III</w:t>
                            </w:r>
                          </w:p>
                          <w:p w:rsidR="00B411A3" w:rsidRPr="008C60E8" w:rsidRDefault="00B411A3" w:rsidP="008C60E8">
                            <w:pPr>
                              <w:jc w:val="center"/>
                              <w:rPr>
                                <w:rFonts w:ascii="Arial Narrow" w:hAnsi="Arial Narrow"/>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90.95pt;margin-top:-7.85pt;width:468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Xv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" stroked="f">
                <v:textbox>
                  <w:txbxContent>
                    <w:p w:rsidR="00B411A3" w:rsidRDefault="00B411A3" w:rsidP="008C60E8">
                      <w:pPr>
                        <w:jc w:val="center"/>
                        <w:rPr>
                          <w:rFonts w:ascii="Arial Narrow" w:hAnsi="Arial Narrow"/>
                        </w:rPr>
                      </w:pPr>
                      <w:r>
                        <w:rPr>
                          <w:rFonts w:ascii="Arial Narrow" w:hAnsi="Arial Narrow"/>
                          <w:b/>
                          <w:sz w:val="32"/>
                          <w:szCs w:val="32"/>
                        </w:rPr>
                        <w:t>Minutes</w:t>
                      </w:r>
                      <w:r>
                        <w:rPr>
                          <w:rFonts w:ascii="Arial Narrow" w:hAnsi="Arial Narrow"/>
                          <w:b/>
                          <w:sz w:val="32"/>
                          <w:szCs w:val="32"/>
                        </w:rPr>
                        <w:br/>
                      </w:r>
                      <w:r>
                        <w:rPr>
                          <w:rFonts w:ascii="Arial Narrow" w:hAnsi="Arial Narrow"/>
                        </w:rPr>
                        <w:t>June 18</w:t>
                      </w:r>
                      <w:r w:rsidRPr="00DA0A53">
                        <w:rPr>
                          <w:rFonts w:ascii="Arial Narrow" w:hAnsi="Arial Narrow"/>
                        </w:rPr>
                        <w:t>,</w:t>
                      </w:r>
                      <w:r>
                        <w:rPr>
                          <w:rFonts w:ascii="Arial Narrow" w:hAnsi="Arial Narrow"/>
                        </w:rPr>
                        <w:t xml:space="preserve"> 2012 </w:t>
                      </w:r>
                      <w:r w:rsidRPr="00DA0A53">
                        <w:rPr>
                          <w:rFonts w:ascii="Arial Narrow" w:hAnsi="Arial Narrow"/>
                        </w:rPr>
                        <w:t xml:space="preserve"> 2:00 – 3:00 pm</w:t>
                      </w:r>
                      <w:r>
                        <w:rPr>
                          <w:rFonts w:ascii="Arial Narrow" w:hAnsi="Arial Narrow"/>
                          <w:b/>
                          <w:sz w:val="32"/>
                          <w:szCs w:val="32"/>
                        </w:rPr>
                        <w:br/>
                      </w:r>
                      <w:r>
                        <w:rPr>
                          <w:rFonts w:ascii="Arial Narrow" w:hAnsi="Arial Narrow"/>
                        </w:rPr>
                        <w:t>110 Administrative Building III</w:t>
                      </w:r>
                    </w:p>
                    <w:p w:rsidR="00B411A3" w:rsidRPr="008C60E8" w:rsidRDefault="00B411A3" w:rsidP="008C60E8">
                      <w:pPr>
                        <w:jc w:val="center"/>
                        <w:rPr>
                          <w:rFonts w:ascii="Arial Narrow" w:hAnsi="Arial Narrow"/>
                          <w:b/>
                          <w:sz w:val="32"/>
                          <w:szCs w:val="32"/>
                        </w:rPr>
                      </w:pPr>
                    </w:p>
                  </w:txbxContent>
                </v:textbox>
              </v:shape>
            </w:pict>
          </mc:Fallback>
        </mc:AlternateContent>
      </w:r>
    </w:p>
    <w:p w:rsidR="008C60E8" w:rsidRPr="00EE73A2" w:rsidRDefault="008C60E8" w:rsidP="008C60E8">
      <w:pPr>
        <w:jc w:val="center"/>
        <w:rPr>
          <w:rFonts w:ascii="Times New Roman" w:hAnsi="Times New Roman"/>
          <w:i/>
          <w:sz w:val="26"/>
          <w:szCs w:val="26"/>
        </w:rPr>
      </w:pPr>
    </w:p>
    <w:p w:rsidR="000E4685" w:rsidRPr="00592704" w:rsidRDefault="000249EA" w:rsidP="00592704">
      <w:pPr>
        <w:jc w:val="center"/>
        <w:rPr>
          <w:rFonts w:ascii="Times New Roman" w:hAnsi="Times New Roman"/>
          <w:i/>
          <w:sz w:val="20"/>
          <w:szCs w:val="20"/>
        </w:rPr>
      </w:pPr>
      <w:r>
        <w:rPr>
          <w:rFonts w:ascii="Times New Roman" w:hAnsi="Times New Roman"/>
          <w:b/>
          <w:noProof/>
        </w:rPr>
        <mc:AlternateContent>
          <mc:Choice Requires="wps">
            <w:drawing>
              <wp:anchor distT="0" distB="0" distL="114300" distR="114300" simplePos="0" relativeHeight="251656704" behindDoc="0" locked="0" layoutInCell="1" allowOverlap="1">
                <wp:simplePos x="0" y="0"/>
                <wp:positionH relativeFrom="column">
                  <wp:posOffset>-1258570</wp:posOffset>
                </wp:positionH>
                <wp:positionV relativeFrom="paragraph">
                  <wp:posOffset>144780</wp:posOffset>
                </wp:positionV>
                <wp:extent cx="5943600" cy="0"/>
                <wp:effectExtent l="36830" t="30480" r="29845"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11.4pt" to="368.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Ws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" strokeweight="4.5pt">
                <v:stroke linestyle="thickThin"/>
              </v:line>
            </w:pict>
          </mc:Fallback>
        </mc:AlternateContent>
      </w:r>
    </w:p>
    <w:p w:rsidR="00B06A7B" w:rsidRDefault="00B411A3" w:rsidP="00B06A7B">
      <w:pPr>
        <w:pStyle w:val="NoSpacing"/>
        <w:rPr>
          <w:b/>
        </w:rPr>
      </w:pPr>
      <w:r>
        <w:rPr>
          <w:b/>
        </w:rPr>
        <w:t>Attendance</w:t>
      </w:r>
    </w:p>
    <w:p w:rsidR="00B06A7B" w:rsidRPr="00B06A7B" w:rsidRDefault="00B06A7B" w:rsidP="00B06A7B">
      <w:pPr>
        <w:pStyle w:val="NoSpacing"/>
      </w:pPr>
      <w:r w:rsidRPr="00B06A7B">
        <w:t>Jack Colby, Megan Cain, Paul McConocha, Liz Bowen, Claudia Powell, Mahomet Accilien, Brian O’Sullivan, Caroline Hansley, Lindsay Batchelor, Sarah Ketchem, Brian Jones, Tracy Dixon</w:t>
      </w:r>
      <w:r w:rsidR="00B411A3">
        <w:t>, Robert Davis</w:t>
      </w:r>
    </w:p>
    <w:p w:rsidR="00B06A7B" w:rsidRDefault="00B06A7B" w:rsidP="00B06A7B">
      <w:pPr>
        <w:pStyle w:val="NoSpacing"/>
        <w:rPr>
          <w:b/>
        </w:rPr>
      </w:pPr>
    </w:p>
    <w:p w:rsidR="00B06A7B" w:rsidRPr="00B06A7B" w:rsidRDefault="00B06A7B" w:rsidP="00B06A7B">
      <w:pPr>
        <w:pStyle w:val="NoSpacing"/>
        <w:rPr>
          <w:b/>
        </w:rPr>
      </w:pPr>
      <w:r w:rsidRPr="00B06A7B">
        <w:rPr>
          <w:b/>
        </w:rPr>
        <w:t>Introductions</w:t>
      </w:r>
    </w:p>
    <w:p w:rsidR="00B06A7B" w:rsidRDefault="00B06A7B" w:rsidP="00B06A7B">
      <w:pPr>
        <w:pStyle w:val="NoSpacing"/>
      </w:pPr>
      <w:r>
        <w:t>Caroline - Sustainability Commission for Student Government, “Green Fund” with support from student government.</w:t>
      </w:r>
    </w:p>
    <w:p w:rsidR="00B06A7B" w:rsidRDefault="00B06A7B" w:rsidP="00B06A7B">
      <w:pPr>
        <w:pStyle w:val="NoSpacing"/>
      </w:pPr>
    </w:p>
    <w:p w:rsidR="00B06A7B" w:rsidRPr="00B06A7B" w:rsidRDefault="00B06A7B" w:rsidP="00B06A7B">
      <w:pPr>
        <w:pStyle w:val="NoSpacing"/>
        <w:rPr>
          <w:b/>
        </w:rPr>
      </w:pPr>
      <w:r w:rsidRPr="00B06A7B">
        <w:rPr>
          <w:b/>
        </w:rPr>
        <w:t>Tactic Updates and Metrics Due</w:t>
      </w:r>
    </w:p>
    <w:p w:rsidR="00B06A7B" w:rsidRDefault="00B06A7B" w:rsidP="00B06A7B">
      <w:pPr>
        <w:pStyle w:val="NoSpacing"/>
        <w:numPr>
          <w:ilvl w:val="0"/>
          <w:numId w:val="9"/>
        </w:numPr>
      </w:pPr>
      <w:r>
        <w:t>Paul, Energy and Water Working Group. Team of 3 energy auditors, 53 buildings. Intercession setbacks- other opportunities for Thanksgiving and Easter.  Lot of work for less benefit, revisit this again when there is more automation. Phytotron, research building, self performance contract. ARRA funding spent for T12 conversions, retro-commissioning 25% energy savings compared with baseline. Energy supply- consultant out of Louisville KY; improve natural gas purchasing by determining how and when to purchase fuel.  Looking to purchase as much as possible at a time (go long- baseload), but not enough of a dem</w:t>
      </w:r>
      <w:r w:rsidR="00B411A3">
        <w:t>and to justify energy savings.  Energy</w:t>
      </w:r>
      <w:r>
        <w:t xml:space="preserve"> reduction (5% per gsf).  Water use has gone up and prices are expected to go up 15% this year. Each year it goes up 9%.  On track for 48% reduction in water usage</w:t>
      </w:r>
      <w:r w:rsidR="00B411A3">
        <w:t>.</w:t>
      </w:r>
    </w:p>
    <w:p w:rsidR="00B06A7B" w:rsidRDefault="00B06A7B" w:rsidP="00B06A7B">
      <w:pPr>
        <w:pStyle w:val="NoSpacing"/>
        <w:ind w:left="720"/>
      </w:pPr>
    </w:p>
    <w:p w:rsidR="00B06A7B" w:rsidRDefault="00B06A7B" w:rsidP="00B06A7B">
      <w:pPr>
        <w:pStyle w:val="NoSpacing"/>
        <w:numPr>
          <w:ilvl w:val="0"/>
          <w:numId w:val="9"/>
        </w:numPr>
      </w:pPr>
      <w:r>
        <w:t xml:space="preserve">Brian, Transportation Working Group. Some tactics were too big a commitment. High points: </w:t>
      </w:r>
      <w:r w:rsidR="00B411A3">
        <w:t xml:space="preserve"> Strategy 1 - </w:t>
      </w:r>
      <w:r>
        <w:t xml:space="preserve">10 year campus mobility plan, transit related investments, including park and ride and daytime closure of Dan Allen.  Did not turn into a transportation master plan or widening roads.  What do we do that has an impact on roadways, must cooperate with City of Raleigh.  Strategy 2- </w:t>
      </w:r>
      <w:r w:rsidR="00B411A3">
        <w:t xml:space="preserve"> no progress</w:t>
      </w:r>
      <w:r>
        <w:t>. Strategy 3- needs review Strategy 4- 75% students, faculty and staff are driving to work, mostly driving alone.  Using the closure of Dan Allen as a way to discourage daytime trips across campus. Discourage traffic under railroad bridge near Lee, Sullivan, Bragaw.  Benefits to improve safety allow emergency vehicle access.  Will need to evaluate whether or not Dan Allen closing is effective. EV Charging stations</w:t>
      </w:r>
      <w:r w:rsidR="00B411A3">
        <w:t xml:space="preserve"> </w:t>
      </w:r>
      <w:r>
        <w:t>- some are public and some private or restricted access.  Scott Jennings will have more information on petroleum reduction plan.  Converting one deck to LED per year. Interested in solar. “No net increase in single occupancy vehicles” (Stanford). Helps to have parking constrained environment. Bike ped</w:t>
      </w:r>
      <w:r w:rsidR="00B411A3">
        <w:t>estrian</w:t>
      </w:r>
      <w:r>
        <w:t xml:space="preserve"> passageway under Western Boulevard.</w:t>
      </w:r>
    </w:p>
    <w:p w:rsidR="00B06A7B" w:rsidRDefault="00B06A7B" w:rsidP="00B06A7B">
      <w:pPr>
        <w:pStyle w:val="NoSpacing"/>
      </w:pPr>
    </w:p>
    <w:p w:rsidR="00B06A7B" w:rsidRDefault="00B06A7B" w:rsidP="00B06A7B">
      <w:pPr>
        <w:pStyle w:val="NoSpacing"/>
        <w:numPr>
          <w:ilvl w:val="0"/>
          <w:numId w:val="9"/>
        </w:numPr>
      </w:pPr>
      <w:r>
        <w:t xml:space="preserve">Sarah, Waste Reduction. 60% landfill reduction. </w:t>
      </w:r>
      <w:proofErr w:type="spellStart"/>
      <w:r>
        <w:t>Self serve</w:t>
      </w:r>
      <w:proofErr w:type="spellEnd"/>
      <w:r>
        <w:t xml:space="preserve"> bins</w:t>
      </w:r>
      <w:r w:rsidR="00B411A3">
        <w:t xml:space="preserve"> </w:t>
      </w:r>
      <w:r>
        <w:t>- will have data on impact by August.  Stand</w:t>
      </w:r>
      <w:r w:rsidR="00B411A3">
        <w:t>ard academic buildings- composting.</w:t>
      </w:r>
      <w:r>
        <w:t xml:space="preserve">  Comprehensive closed loop organ</w:t>
      </w:r>
      <w:r w:rsidR="00B411A3">
        <w:t>ics- dining is complete, but one</w:t>
      </w:r>
      <w:r>
        <w:t xml:space="preserve"> site is not close. Paired recycling and trash containers together and make one site.  Centennial is last site.  </w:t>
      </w:r>
      <w:r w:rsidR="00B411A3">
        <w:t>Mini bin</w:t>
      </w:r>
      <w:r>
        <w:t xml:space="preserve"> pilot –grant of $1500, funding for start of program. Comingled</w:t>
      </w:r>
      <w:r w:rsidR="00B411A3">
        <w:t xml:space="preserve"> recycling- Housing and D</w:t>
      </w:r>
      <w:r>
        <w:t>ining sites, formalize, education. Caroline</w:t>
      </w:r>
      <w:r w:rsidR="00B411A3">
        <w:t xml:space="preserve"> </w:t>
      </w:r>
      <w:r>
        <w:t xml:space="preserve">- Sustainable purchasing policy. Learning purchasing and </w:t>
      </w:r>
      <w:r w:rsidR="00B411A3">
        <w:t>implementing into purchasing</w:t>
      </w:r>
      <w:r>
        <w:t>.  Third party certifications.  Includes Energy Star.</w:t>
      </w:r>
    </w:p>
    <w:p w:rsidR="00B06A7B" w:rsidRDefault="00B06A7B" w:rsidP="00B06A7B">
      <w:pPr>
        <w:pStyle w:val="NoSpacing"/>
      </w:pPr>
    </w:p>
    <w:p w:rsidR="00B06A7B" w:rsidRDefault="00B06A7B" w:rsidP="00B06A7B">
      <w:pPr>
        <w:pStyle w:val="NoSpacing"/>
        <w:numPr>
          <w:ilvl w:val="0"/>
          <w:numId w:val="9"/>
        </w:numPr>
      </w:pPr>
      <w:r>
        <w:t>Br</w:t>
      </w:r>
      <w:r w:rsidR="00B411A3">
        <w:t>ian, pilot charging stations. 4-5 up and running, rest coming soon.</w:t>
      </w:r>
    </w:p>
    <w:p w:rsidR="00B06A7B" w:rsidRDefault="00B06A7B" w:rsidP="00B06A7B">
      <w:pPr>
        <w:pStyle w:val="ListParagraph"/>
      </w:pPr>
    </w:p>
    <w:p w:rsidR="00B06A7B" w:rsidRDefault="00B06A7B" w:rsidP="00B06A7B">
      <w:pPr>
        <w:pStyle w:val="NoSpacing"/>
        <w:numPr>
          <w:ilvl w:val="0"/>
          <w:numId w:val="9"/>
        </w:numPr>
      </w:pPr>
      <w:r>
        <w:lastRenderedPageBreak/>
        <w:t xml:space="preserve">Tracy, for Lisa Maune, project checklist </w:t>
      </w:r>
      <w:r w:rsidR="00B411A3">
        <w:t xml:space="preserve">- </w:t>
      </w:r>
      <w:r>
        <w:t xml:space="preserve">draft, </w:t>
      </w:r>
      <w:r w:rsidR="00B411A3">
        <w:t>construction waste</w:t>
      </w:r>
      <w:r>
        <w:t xml:space="preserve"> management plan- August.  M&amp;V under strategy 4. Include energy into FCAP. Evaluated by internal and external contractors.</w:t>
      </w:r>
    </w:p>
    <w:p w:rsidR="00B06A7B" w:rsidRDefault="00B06A7B" w:rsidP="00B06A7B">
      <w:pPr>
        <w:ind w:left="360"/>
      </w:pPr>
    </w:p>
    <w:p w:rsidR="00B06A7B" w:rsidRDefault="00B06A7B" w:rsidP="00B06A7B">
      <w:pPr>
        <w:pStyle w:val="NoSpacing"/>
        <w:numPr>
          <w:ilvl w:val="0"/>
          <w:numId w:val="9"/>
        </w:numPr>
      </w:pPr>
      <w:r>
        <w:t>Tracy, for Lisa Johnson,</w:t>
      </w:r>
      <w:r w:rsidR="00B411A3">
        <w:t xml:space="preserve"> Physical Master Plan -</w:t>
      </w:r>
      <w:r>
        <w:t xml:space="preserve"> advisory committee and focus groups identified.  Research space standard has been completed</w:t>
      </w:r>
      <w:r w:rsidR="00B411A3">
        <w:t xml:space="preserve">.  Bike and ped plan complete. </w:t>
      </w:r>
      <w:r>
        <w:t xml:space="preserve">Increase campus open space, take down buildings along Varsity. Greek Village on  </w:t>
      </w:r>
      <w:r w:rsidR="00B411A3">
        <w:t>to hold</w:t>
      </w:r>
      <w:r>
        <w:t xml:space="preserve">.  </w:t>
      </w:r>
      <w:r w:rsidR="00B411A3">
        <w:t>Storm water</w:t>
      </w:r>
      <w:r>
        <w:t xml:space="preserve"> plan</w:t>
      </w:r>
      <w:r w:rsidR="00B411A3">
        <w:t xml:space="preserve"> </w:t>
      </w:r>
      <w:r>
        <w:t xml:space="preserve">- needs </w:t>
      </w:r>
      <w:r w:rsidR="00B411A3">
        <w:t>project leader</w:t>
      </w:r>
      <w:r>
        <w:t>.  Tree conservation phase II- for Centennial?  Percentage of space needs met per space type?</w:t>
      </w:r>
    </w:p>
    <w:p w:rsidR="00B06A7B" w:rsidRDefault="00B06A7B" w:rsidP="00B06A7B">
      <w:pPr>
        <w:pStyle w:val="ListParagraph"/>
      </w:pPr>
    </w:p>
    <w:p w:rsidR="00B06A7B" w:rsidRDefault="00B06A7B" w:rsidP="00B06A7B">
      <w:pPr>
        <w:pStyle w:val="NoSpacing"/>
        <w:numPr>
          <w:ilvl w:val="0"/>
          <w:numId w:val="9"/>
        </w:numPr>
      </w:pPr>
      <w:r>
        <w:t xml:space="preserve">Tracy, for Community and Culture.  Sustainability Policy. Sustainability fund. Continued funding for Energy Fellows.  First external chair- Rick Gardner for Earth Day.  Sustainability in New Student Orientation. Wolfpack Welcome Week.  Revamp green brick.  Green Events- 15 events certified.  PackLink- may be </w:t>
      </w:r>
      <w:r w:rsidR="00C8216A">
        <w:t>asking</w:t>
      </w:r>
      <w:r>
        <w:t xml:space="preserve"> individuals</w:t>
      </w:r>
      <w:r w:rsidR="00C8216A">
        <w:t xml:space="preserve"> to contribute</w:t>
      </w:r>
      <w:r>
        <w:t>.</w:t>
      </w:r>
    </w:p>
    <w:p w:rsidR="00B06A7B" w:rsidRDefault="00B06A7B" w:rsidP="00B06A7B">
      <w:pPr>
        <w:pStyle w:val="ListParagraph"/>
      </w:pPr>
    </w:p>
    <w:p w:rsidR="00B06A7B" w:rsidRDefault="00B06A7B" w:rsidP="00B06A7B">
      <w:pPr>
        <w:pStyle w:val="NoSpacing"/>
      </w:pPr>
      <w:r>
        <w:t>Jack - Hard to see big picture sometimes, but sustainability discussions higher</w:t>
      </w:r>
      <w:r w:rsidR="00C8216A">
        <w:t xml:space="preserve"> than we have ever seen it.  </w:t>
      </w:r>
      <w:r>
        <w:t xml:space="preserve">Reference document with benefits of aggressive climate goal. </w:t>
      </w:r>
      <w:r w:rsidR="00C8216A">
        <w:t xml:space="preserve"> </w:t>
      </w:r>
      <w:r>
        <w:t>Year 2 Tactics.  Draft due August 27</w:t>
      </w:r>
      <w:r w:rsidRPr="00205DBE">
        <w:rPr>
          <w:vertAlign w:val="superscript"/>
        </w:rPr>
        <w:t>th</w:t>
      </w:r>
      <w:r>
        <w:t>.  Publish Annual Report in October.  Involve working groups, pull together in the community participating as we can, identify new people who want to be involved.  Changing to have CEST Tactics, but also stories on campus- send contact information.</w:t>
      </w:r>
    </w:p>
    <w:p w:rsidR="00B06A7B" w:rsidRDefault="00B06A7B" w:rsidP="00B06A7B">
      <w:pPr>
        <w:pStyle w:val="ListParagraph"/>
      </w:pPr>
    </w:p>
    <w:p w:rsidR="00B06A7B" w:rsidRDefault="00B06A7B" w:rsidP="00C8216A">
      <w:pPr>
        <w:pStyle w:val="NoSpacing"/>
      </w:pPr>
      <w:r>
        <w:t>Jeff- combustion turbines started this month. August 13</w:t>
      </w:r>
      <w:r w:rsidRPr="000A0200">
        <w:rPr>
          <w:vertAlign w:val="superscript"/>
        </w:rPr>
        <w:t>th</w:t>
      </w:r>
      <w:r>
        <w:t xml:space="preserve">- beneficial use. 10% reduction in total </w:t>
      </w:r>
      <w:r w:rsidR="00B411A3">
        <w:t>GHG</w:t>
      </w:r>
      <w:r>
        <w:t xml:space="preserve"> footprint.</w:t>
      </w:r>
      <w:r w:rsidR="00C8216A">
        <w:t xml:space="preserve"> GHG inventory was completed.  </w:t>
      </w:r>
    </w:p>
    <w:p w:rsidR="00C8216A" w:rsidRDefault="00C8216A" w:rsidP="00C8216A">
      <w:pPr>
        <w:pStyle w:val="NoSpacing"/>
      </w:pPr>
      <w:bookmarkStart w:id="0" w:name="_GoBack"/>
      <w:bookmarkEnd w:id="0"/>
    </w:p>
    <w:p w:rsidR="00B06A7B" w:rsidRPr="00E13C42" w:rsidRDefault="00B06A7B" w:rsidP="00B06A7B">
      <w:pPr>
        <w:pStyle w:val="NoSpacing"/>
      </w:pPr>
      <w:r>
        <w:t xml:space="preserve">Jack- $500,000 in lighting retrofits finished in short period of time.  Would like to be able to plan things as well.  HB 1292- going to ask for $1.6 million this year. Reduce cost of tenant buildings on Centennial.  </w:t>
      </w:r>
    </w:p>
    <w:p w:rsidR="001C2C26" w:rsidRPr="001C2C26" w:rsidRDefault="001C2C26" w:rsidP="00463EF4">
      <w:pPr>
        <w:rPr>
          <w:rFonts w:ascii="Times New Roman" w:hAnsi="Times New Roman"/>
        </w:rPr>
      </w:pPr>
    </w:p>
    <w:sectPr w:rsidR="001C2C26" w:rsidRPr="001C2C26" w:rsidSect="0048400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A3" w:rsidRDefault="00B411A3" w:rsidP="007655B5">
      <w:pPr>
        <w:spacing w:after="0" w:line="240" w:lineRule="auto"/>
      </w:pPr>
      <w:r>
        <w:separator/>
      </w:r>
    </w:p>
  </w:endnote>
  <w:endnote w:type="continuationSeparator" w:id="0">
    <w:p w:rsidR="00B411A3" w:rsidRDefault="00B411A3" w:rsidP="00765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A3" w:rsidRPr="00394408" w:rsidRDefault="00B411A3" w:rsidP="00394408">
    <w:pPr>
      <w:pStyle w:val="Footer"/>
      <w:jc w:val="center"/>
      <w:rPr>
        <w:b/>
      </w:rPr>
    </w:pPr>
    <w:r>
      <w:rPr>
        <w:b/>
      </w:rPr>
      <w:t>s</w:t>
    </w:r>
    <w:r w:rsidRPr="00394408">
      <w:rPr>
        <w:b/>
      </w:rPr>
      <w:t>ustainability.ncsu.edu/team</w:t>
    </w:r>
  </w:p>
  <w:p w:rsidR="00B411A3" w:rsidRDefault="00B4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A3" w:rsidRDefault="00B411A3" w:rsidP="007655B5">
      <w:pPr>
        <w:spacing w:after="0" w:line="240" w:lineRule="auto"/>
      </w:pPr>
      <w:r>
        <w:separator/>
      </w:r>
    </w:p>
  </w:footnote>
  <w:footnote w:type="continuationSeparator" w:id="0">
    <w:p w:rsidR="00B411A3" w:rsidRDefault="00B411A3" w:rsidP="00765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3379"/>
    <w:multiLevelType w:val="hybridMultilevel"/>
    <w:tmpl w:val="3236BD5E"/>
    <w:lvl w:ilvl="0" w:tplc="E1E8143A">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FF0525"/>
    <w:multiLevelType w:val="hybridMultilevel"/>
    <w:tmpl w:val="4A0AD70E"/>
    <w:lvl w:ilvl="0" w:tplc="A0A2F4A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E9794F"/>
    <w:multiLevelType w:val="hybridMultilevel"/>
    <w:tmpl w:val="E6420F3A"/>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F95432"/>
    <w:multiLevelType w:val="hybridMultilevel"/>
    <w:tmpl w:val="A9C0B49E"/>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78694C"/>
    <w:multiLevelType w:val="hybridMultilevel"/>
    <w:tmpl w:val="D6086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087964"/>
    <w:multiLevelType w:val="hybridMultilevel"/>
    <w:tmpl w:val="C4E29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332CDE"/>
    <w:multiLevelType w:val="hybridMultilevel"/>
    <w:tmpl w:val="17CA0272"/>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703A9D"/>
    <w:multiLevelType w:val="hybridMultilevel"/>
    <w:tmpl w:val="876484E6"/>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6F42D4"/>
    <w:multiLevelType w:val="hybridMultilevel"/>
    <w:tmpl w:val="DD905846"/>
    <w:lvl w:ilvl="0" w:tplc="E1E8143A">
      <w:numFmt w:val="bullet"/>
      <w:lvlText w:val="-"/>
      <w:lvlJc w:val="left"/>
      <w:pPr>
        <w:ind w:left="1800" w:hanging="72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7"/>
  </w:num>
  <w:num w:numId="4">
    <w:abstractNumId w:val="8"/>
  </w:num>
  <w:num w:numId="5">
    <w:abstractNumId w:val="2"/>
  </w:num>
  <w:num w:numId="6">
    <w:abstractNumId w:val="0"/>
  </w:num>
  <w:num w:numId="7">
    <w:abstractNumId w:val="6"/>
  </w:num>
  <w:num w:numId="8">
    <w:abstractNumId w:val="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86"/>
    <w:rsid w:val="00000ACB"/>
    <w:rsid w:val="00000FFA"/>
    <w:rsid w:val="00001475"/>
    <w:rsid w:val="000064C3"/>
    <w:rsid w:val="00010C5A"/>
    <w:rsid w:val="00017C28"/>
    <w:rsid w:val="000249EA"/>
    <w:rsid w:val="0003041C"/>
    <w:rsid w:val="000317F1"/>
    <w:rsid w:val="00043FA9"/>
    <w:rsid w:val="000445DE"/>
    <w:rsid w:val="00052B3E"/>
    <w:rsid w:val="000532C1"/>
    <w:rsid w:val="00083948"/>
    <w:rsid w:val="000857A4"/>
    <w:rsid w:val="000864CB"/>
    <w:rsid w:val="000A712E"/>
    <w:rsid w:val="000B4A08"/>
    <w:rsid w:val="000D4FD2"/>
    <w:rsid w:val="000D54D1"/>
    <w:rsid w:val="000D74F2"/>
    <w:rsid w:val="000E1E42"/>
    <w:rsid w:val="000E4685"/>
    <w:rsid w:val="000E7A0E"/>
    <w:rsid w:val="000F295B"/>
    <w:rsid w:val="000F693F"/>
    <w:rsid w:val="00114D03"/>
    <w:rsid w:val="001475C6"/>
    <w:rsid w:val="00163C41"/>
    <w:rsid w:val="0016637E"/>
    <w:rsid w:val="001907DF"/>
    <w:rsid w:val="001A4119"/>
    <w:rsid w:val="001A60E2"/>
    <w:rsid w:val="001B3DAC"/>
    <w:rsid w:val="001B6339"/>
    <w:rsid w:val="001C21F0"/>
    <w:rsid w:val="001C2C26"/>
    <w:rsid w:val="001C32A4"/>
    <w:rsid w:val="001C3628"/>
    <w:rsid w:val="001C5F87"/>
    <w:rsid w:val="001D20F9"/>
    <w:rsid w:val="001D5DBE"/>
    <w:rsid w:val="00217976"/>
    <w:rsid w:val="002416D3"/>
    <w:rsid w:val="002507F7"/>
    <w:rsid w:val="00254FC2"/>
    <w:rsid w:val="0027217F"/>
    <w:rsid w:val="00276A49"/>
    <w:rsid w:val="0028211F"/>
    <w:rsid w:val="002914E2"/>
    <w:rsid w:val="0029375C"/>
    <w:rsid w:val="00295B0C"/>
    <w:rsid w:val="002B539A"/>
    <w:rsid w:val="002C4D8F"/>
    <w:rsid w:val="002D1C7C"/>
    <w:rsid w:val="002E1BA0"/>
    <w:rsid w:val="002E1D01"/>
    <w:rsid w:val="002E1EAE"/>
    <w:rsid w:val="002E6AAA"/>
    <w:rsid w:val="002F3381"/>
    <w:rsid w:val="00305953"/>
    <w:rsid w:val="003066D9"/>
    <w:rsid w:val="00310B3E"/>
    <w:rsid w:val="00311726"/>
    <w:rsid w:val="003152C8"/>
    <w:rsid w:val="00326388"/>
    <w:rsid w:val="003313C3"/>
    <w:rsid w:val="003354E2"/>
    <w:rsid w:val="00341248"/>
    <w:rsid w:val="003424ED"/>
    <w:rsid w:val="003465F5"/>
    <w:rsid w:val="003536E3"/>
    <w:rsid w:val="00365B9F"/>
    <w:rsid w:val="003669AD"/>
    <w:rsid w:val="00383B4A"/>
    <w:rsid w:val="00394408"/>
    <w:rsid w:val="003951C4"/>
    <w:rsid w:val="003A2392"/>
    <w:rsid w:val="003A336D"/>
    <w:rsid w:val="003A6886"/>
    <w:rsid w:val="003B56C8"/>
    <w:rsid w:val="003C2988"/>
    <w:rsid w:val="003E1E5E"/>
    <w:rsid w:val="003E7A2F"/>
    <w:rsid w:val="00403C12"/>
    <w:rsid w:val="00406FED"/>
    <w:rsid w:val="00415C28"/>
    <w:rsid w:val="00416073"/>
    <w:rsid w:val="00416552"/>
    <w:rsid w:val="00431B10"/>
    <w:rsid w:val="00437AA1"/>
    <w:rsid w:val="004402EF"/>
    <w:rsid w:val="00450CE4"/>
    <w:rsid w:val="00452A8C"/>
    <w:rsid w:val="004551FD"/>
    <w:rsid w:val="00463EF4"/>
    <w:rsid w:val="00464DE6"/>
    <w:rsid w:val="00484009"/>
    <w:rsid w:val="00487421"/>
    <w:rsid w:val="00487D88"/>
    <w:rsid w:val="0049613E"/>
    <w:rsid w:val="0049637E"/>
    <w:rsid w:val="004B70B1"/>
    <w:rsid w:val="004C20FB"/>
    <w:rsid w:val="004C68EF"/>
    <w:rsid w:val="004C6A34"/>
    <w:rsid w:val="004F0E48"/>
    <w:rsid w:val="004F23B2"/>
    <w:rsid w:val="005012F4"/>
    <w:rsid w:val="005036BA"/>
    <w:rsid w:val="00511BDD"/>
    <w:rsid w:val="0051360C"/>
    <w:rsid w:val="00525146"/>
    <w:rsid w:val="00555BCB"/>
    <w:rsid w:val="005658AF"/>
    <w:rsid w:val="0058601A"/>
    <w:rsid w:val="00592704"/>
    <w:rsid w:val="005A7BB8"/>
    <w:rsid w:val="005B0F7A"/>
    <w:rsid w:val="005B3B2C"/>
    <w:rsid w:val="005B53D5"/>
    <w:rsid w:val="005B6565"/>
    <w:rsid w:val="005C3F0F"/>
    <w:rsid w:val="005D0B6C"/>
    <w:rsid w:val="005D2CEF"/>
    <w:rsid w:val="005D4265"/>
    <w:rsid w:val="005D740F"/>
    <w:rsid w:val="005E3183"/>
    <w:rsid w:val="005F04F5"/>
    <w:rsid w:val="005F4437"/>
    <w:rsid w:val="005F6555"/>
    <w:rsid w:val="006056A6"/>
    <w:rsid w:val="006066F6"/>
    <w:rsid w:val="0060767A"/>
    <w:rsid w:val="00632F41"/>
    <w:rsid w:val="00635081"/>
    <w:rsid w:val="0063721A"/>
    <w:rsid w:val="006416C1"/>
    <w:rsid w:val="00645F73"/>
    <w:rsid w:val="0065090E"/>
    <w:rsid w:val="00665D75"/>
    <w:rsid w:val="00672C44"/>
    <w:rsid w:val="00673ABF"/>
    <w:rsid w:val="00676708"/>
    <w:rsid w:val="00687362"/>
    <w:rsid w:val="006948CF"/>
    <w:rsid w:val="006A0D7F"/>
    <w:rsid w:val="006A29B7"/>
    <w:rsid w:val="006B264C"/>
    <w:rsid w:val="006C6303"/>
    <w:rsid w:val="006D2720"/>
    <w:rsid w:val="006D7BCF"/>
    <w:rsid w:val="006E20EB"/>
    <w:rsid w:val="006E5485"/>
    <w:rsid w:val="006F4DA2"/>
    <w:rsid w:val="00701401"/>
    <w:rsid w:val="00702DE0"/>
    <w:rsid w:val="0070524F"/>
    <w:rsid w:val="00711B81"/>
    <w:rsid w:val="00716A8C"/>
    <w:rsid w:val="00722BC1"/>
    <w:rsid w:val="00751FC7"/>
    <w:rsid w:val="00752E2D"/>
    <w:rsid w:val="00752E7D"/>
    <w:rsid w:val="007551EB"/>
    <w:rsid w:val="007610DD"/>
    <w:rsid w:val="007655B5"/>
    <w:rsid w:val="00773091"/>
    <w:rsid w:val="00775246"/>
    <w:rsid w:val="007836E5"/>
    <w:rsid w:val="00791188"/>
    <w:rsid w:val="007A1193"/>
    <w:rsid w:val="007B0234"/>
    <w:rsid w:val="007B65FE"/>
    <w:rsid w:val="007C14CC"/>
    <w:rsid w:val="007D4428"/>
    <w:rsid w:val="007E2EA3"/>
    <w:rsid w:val="007F0204"/>
    <w:rsid w:val="007F2029"/>
    <w:rsid w:val="007F259F"/>
    <w:rsid w:val="007F5B75"/>
    <w:rsid w:val="007F6ECA"/>
    <w:rsid w:val="00807813"/>
    <w:rsid w:val="00810BBE"/>
    <w:rsid w:val="00820FA1"/>
    <w:rsid w:val="00832D6B"/>
    <w:rsid w:val="00835B66"/>
    <w:rsid w:val="00842762"/>
    <w:rsid w:val="00845166"/>
    <w:rsid w:val="00846FB7"/>
    <w:rsid w:val="00855E02"/>
    <w:rsid w:val="00857EFA"/>
    <w:rsid w:val="008631B3"/>
    <w:rsid w:val="008770FE"/>
    <w:rsid w:val="00877569"/>
    <w:rsid w:val="00880AA8"/>
    <w:rsid w:val="00895544"/>
    <w:rsid w:val="008B1155"/>
    <w:rsid w:val="008B2D62"/>
    <w:rsid w:val="008B6275"/>
    <w:rsid w:val="008B6E43"/>
    <w:rsid w:val="008C4B58"/>
    <w:rsid w:val="008C4E9E"/>
    <w:rsid w:val="008C60E8"/>
    <w:rsid w:val="008C6C23"/>
    <w:rsid w:val="008C7CA6"/>
    <w:rsid w:val="008D7ADD"/>
    <w:rsid w:val="008E07E4"/>
    <w:rsid w:val="008E6622"/>
    <w:rsid w:val="008F3891"/>
    <w:rsid w:val="008F53BE"/>
    <w:rsid w:val="00905CAE"/>
    <w:rsid w:val="00906970"/>
    <w:rsid w:val="00911F05"/>
    <w:rsid w:val="0091554B"/>
    <w:rsid w:val="00915DD9"/>
    <w:rsid w:val="00916744"/>
    <w:rsid w:val="009168B3"/>
    <w:rsid w:val="00947FFD"/>
    <w:rsid w:val="00950AB4"/>
    <w:rsid w:val="00970108"/>
    <w:rsid w:val="0097420C"/>
    <w:rsid w:val="009751C4"/>
    <w:rsid w:val="00975373"/>
    <w:rsid w:val="009768B0"/>
    <w:rsid w:val="0098635B"/>
    <w:rsid w:val="00997A55"/>
    <w:rsid w:val="00997A75"/>
    <w:rsid w:val="009A73FC"/>
    <w:rsid w:val="009B0556"/>
    <w:rsid w:val="009B70D9"/>
    <w:rsid w:val="009C08B9"/>
    <w:rsid w:val="009C4402"/>
    <w:rsid w:val="009C4C12"/>
    <w:rsid w:val="009D322B"/>
    <w:rsid w:val="009D4F71"/>
    <w:rsid w:val="009E6E15"/>
    <w:rsid w:val="009F406A"/>
    <w:rsid w:val="00A200F0"/>
    <w:rsid w:val="00A2022D"/>
    <w:rsid w:val="00A3792D"/>
    <w:rsid w:val="00A43B9E"/>
    <w:rsid w:val="00A47119"/>
    <w:rsid w:val="00A624EE"/>
    <w:rsid w:val="00A734E0"/>
    <w:rsid w:val="00A86B62"/>
    <w:rsid w:val="00A94721"/>
    <w:rsid w:val="00AA3427"/>
    <w:rsid w:val="00AA6AE0"/>
    <w:rsid w:val="00AC5B13"/>
    <w:rsid w:val="00AF06AD"/>
    <w:rsid w:val="00AF4164"/>
    <w:rsid w:val="00B0314A"/>
    <w:rsid w:val="00B04A1C"/>
    <w:rsid w:val="00B06A7B"/>
    <w:rsid w:val="00B411A3"/>
    <w:rsid w:val="00B427D4"/>
    <w:rsid w:val="00B46DFF"/>
    <w:rsid w:val="00B51B30"/>
    <w:rsid w:val="00B612E9"/>
    <w:rsid w:val="00B86DE3"/>
    <w:rsid w:val="00B91F25"/>
    <w:rsid w:val="00B97353"/>
    <w:rsid w:val="00BA1662"/>
    <w:rsid w:val="00BA6221"/>
    <w:rsid w:val="00BA7EA5"/>
    <w:rsid w:val="00BB231E"/>
    <w:rsid w:val="00BB3008"/>
    <w:rsid w:val="00BB33F5"/>
    <w:rsid w:val="00BB50D4"/>
    <w:rsid w:val="00BB5A58"/>
    <w:rsid w:val="00BC2E7F"/>
    <w:rsid w:val="00BD23FB"/>
    <w:rsid w:val="00BD3F59"/>
    <w:rsid w:val="00BD6267"/>
    <w:rsid w:val="00BE4E6B"/>
    <w:rsid w:val="00BF1463"/>
    <w:rsid w:val="00BF1FD2"/>
    <w:rsid w:val="00C04962"/>
    <w:rsid w:val="00C266D9"/>
    <w:rsid w:val="00C44360"/>
    <w:rsid w:val="00C5112C"/>
    <w:rsid w:val="00C721F4"/>
    <w:rsid w:val="00C77B8F"/>
    <w:rsid w:val="00C806DC"/>
    <w:rsid w:val="00C81CD6"/>
    <w:rsid w:val="00C8216A"/>
    <w:rsid w:val="00C84E4A"/>
    <w:rsid w:val="00C924B3"/>
    <w:rsid w:val="00C953C3"/>
    <w:rsid w:val="00CC3F27"/>
    <w:rsid w:val="00CD1CA9"/>
    <w:rsid w:val="00CD3012"/>
    <w:rsid w:val="00CE45BC"/>
    <w:rsid w:val="00CF3C93"/>
    <w:rsid w:val="00CF6092"/>
    <w:rsid w:val="00D05F5E"/>
    <w:rsid w:val="00D116E0"/>
    <w:rsid w:val="00D2209E"/>
    <w:rsid w:val="00D25540"/>
    <w:rsid w:val="00D25E8B"/>
    <w:rsid w:val="00D32C6A"/>
    <w:rsid w:val="00D367B1"/>
    <w:rsid w:val="00D423A0"/>
    <w:rsid w:val="00D46423"/>
    <w:rsid w:val="00D53EA9"/>
    <w:rsid w:val="00D5468F"/>
    <w:rsid w:val="00D67804"/>
    <w:rsid w:val="00D72B27"/>
    <w:rsid w:val="00D82E1E"/>
    <w:rsid w:val="00D8579C"/>
    <w:rsid w:val="00D928AF"/>
    <w:rsid w:val="00D94641"/>
    <w:rsid w:val="00DA0638"/>
    <w:rsid w:val="00DA0A53"/>
    <w:rsid w:val="00DA1090"/>
    <w:rsid w:val="00DA1926"/>
    <w:rsid w:val="00DB4C26"/>
    <w:rsid w:val="00DC2023"/>
    <w:rsid w:val="00DC4E06"/>
    <w:rsid w:val="00DD3B89"/>
    <w:rsid w:val="00DD5C5C"/>
    <w:rsid w:val="00DE6626"/>
    <w:rsid w:val="00DF15E8"/>
    <w:rsid w:val="00DF74E4"/>
    <w:rsid w:val="00E1399B"/>
    <w:rsid w:val="00E20ED6"/>
    <w:rsid w:val="00E34ECB"/>
    <w:rsid w:val="00E462C3"/>
    <w:rsid w:val="00E53CC0"/>
    <w:rsid w:val="00E81E47"/>
    <w:rsid w:val="00E8451A"/>
    <w:rsid w:val="00E965DF"/>
    <w:rsid w:val="00EA7299"/>
    <w:rsid w:val="00EB2465"/>
    <w:rsid w:val="00EB7903"/>
    <w:rsid w:val="00EC5582"/>
    <w:rsid w:val="00EC5CC0"/>
    <w:rsid w:val="00ED0F6D"/>
    <w:rsid w:val="00ED12D4"/>
    <w:rsid w:val="00ED38CE"/>
    <w:rsid w:val="00EE3391"/>
    <w:rsid w:val="00EE73A2"/>
    <w:rsid w:val="00EF02D2"/>
    <w:rsid w:val="00EF3FCB"/>
    <w:rsid w:val="00EF42E2"/>
    <w:rsid w:val="00EF7E1C"/>
    <w:rsid w:val="00F02CB4"/>
    <w:rsid w:val="00F06235"/>
    <w:rsid w:val="00F140ED"/>
    <w:rsid w:val="00F20C0B"/>
    <w:rsid w:val="00F22728"/>
    <w:rsid w:val="00F2743A"/>
    <w:rsid w:val="00F33DCB"/>
    <w:rsid w:val="00F36C8F"/>
    <w:rsid w:val="00F37DD6"/>
    <w:rsid w:val="00F40B32"/>
    <w:rsid w:val="00F4108A"/>
    <w:rsid w:val="00F454DC"/>
    <w:rsid w:val="00F45B84"/>
    <w:rsid w:val="00F50FB4"/>
    <w:rsid w:val="00F53EAB"/>
    <w:rsid w:val="00F549D9"/>
    <w:rsid w:val="00F632B2"/>
    <w:rsid w:val="00F73D03"/>
    <w:rsid w:val="00F74128"/>
    <w:rsid w:val="00F75B14"/>
    <w:rsid w:val="00F77955"/>
    <w:rsid w:val="00F84E3E"/>
    <w:rsid w:val="00F91730"/>
    <w:rsid w:val="00F92A98"/>
    <w:rsid w:val="00FB0052"/>
    <w:rsid w:val="00FB30C7"/>
    <w:rsid w:val="00FC4E34"/>
    <w:rsid w:val="00FC5AA8"/>
    <w:rsid w:val="00FC6BBD"/>
    <w:rsid w:val="00FD04E7"/>
    <w:rsid w:val="00FD04F6"/>
    <w:rsid w:val="00FD7367"/>
    <w:rsid w:val="00FE3656"/>
    <w:rsid w:val="00FF1470"/>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semiHidden/>
    <w:unhideWhenUsed/>
    <w:rsid w:val="00AC5B13"/>
    <w:pPr>
      <w:tabs>
        <w:tab w:val="center" w:pos="4680"/>
        <w:tab w:val="right" w:pos="9360"/>
      </w:tabs>
    </w:pPr>
  </w:style>
  <w:style w:type="character" w:customStyle="1" w:styleId="HeaderChar">
    <w:name w:val="Header Char"/>
    <w:basedOn w:val="DefaultParagraphFont"/>
    <w:link w:val="Header"/>
    <w:uiPriority w:val="99"/>
    <w:semiHidden/>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paragraph" w:styleId="NoSpacing">
    <w:name w:val="No Spacing"/>
    <w:uiPriority w:val="1"/>
    <w:qFormat/>
    <w:rsid w:val="00B06A7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886"/>
    <w:pPr>
      <w:ind w:left="720"/>
    </w:pPr>
  </w:style>
  <w:style w:type="table" w:styleId="TableGrid">
    <w:name w:val="Table Grid"/>
    <w:basedOn w:val="TableNormal"/>
    <w:uiPriority w:val="59"/>
    <w:rsid w:val="00415C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012F4"/>
    <w:rPr>
      <w:color w:val="0000FF"/>
      <w:u w:val="single"/>
    </w:rPr>
  </w:style>
  <w:style w:type="paragraph" w:styleId="FootnoteText">
    <w:name w:val="footnote text"/>
    <w:basedOn w:val="Normal"/>
    <w:link w:val="FootnoteTextChar"/>
    <w:rsid w:val="007655B5"/>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655B5"/>
    <w:rPr>
      <w:rFonts w:ascii="Times New Roman" w:eastAsia="Times New Roman" w:hAnsi="Times New Roman" w:cs="Times New Roman"/>
      <w:sz w:val="20"/>
      <w:szCs w:val="20"/>
    </w:rPr>
  </w:style>
  <w:style w:type="character" w:styleId="FootnoteReference">
    <w:name w:val="footnote reference"/>
    <w:basedOn w:val="DefaultParagraphFont"/>
    <w:rsid w:val="007655B5"/>
    <w:rPr>
      <w:rFonts w:cs="Times New Roman"/>
      <w:vertAlign w:val="superscript"/>
    </w:rPr>
  </w:style>
  <w:style w:type="paragraph" w:styleId="BalloonText">
    <w:name w:val="Balloon Text"/>
    <w:basedOn w:val="Normal"/>
    <w:link w:val="BalloonTextChar"/>
    <w:uiPriority w:val="99"/>
    <w:semiHidden/>
    <w:unhideWhenUsed/>
    <w:rsid w:val="004C6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EF"/>
    <w:rPr>
      <w:rFonts w:ascii="Tahoma" w:hAnsi="Tahoma" w:cs="Tahoma"/>
      <w:sz w:val="16"/>
      <w:szCs w:val="16"/>
    </w:rPr>
  </w:style>
  <w:style w:type="paragraph" w:styleId="Header">
    <w:name w:val="header"/>
    <w:basedOn w:val="Normal"/>
    <w:link w:val="HeaderChar"/>
    <w:uiPriority w:val="99"/>
    <w:semiHidden/>
    <w:unhideWhenUsed/>
    <w:rsid w:val="00AC5B13"/>
    <w:pPr>
      <w:tabs>
        <w:tab w:val="center" w:pos="4680"/>
        <w:tab w:val="right" w:pos="9360"/>
      </w:tabs>
    </w:pPr>
  </w:style>
  <w:style w:type="character" w:customStyle="1" w:styleId="HeaderChar">
    <w:name w:val="Header Char"/>
    <w:basedOn w:val="DefaultParagraphFont"/>
    <w:link w:val="Header"/>
    <w:uiPriority w:val="99"/>
    <w:semiHidden/>
    <w:rsid w:val="00AC5B13"/>
    <w:rPr>
      <w:sz w:val="22"/>
      <w:szCs w:val="22"/>
    </w:rPr>
  </w:style>
  <w:style w:type="paragraph" w:styleId="Footer">
    <w:name w:val="footer"/>
    <w:basedOn w:val="Normal"/>
    <w:link w:val="FooterChar"/>
    <w:uiPriority w:val="99"/>
    <w:unhideWhenUsed/>
    <w:rsid w:val="00AC5B13"/>
    <w:pPr>
      <w:tabs>
        <w:tab w:val="center" w:pos="4680"/>
        <w:tab w:val="right" w:pos="9360"/>
      </w:tabs>
    </w:pPr>
  </w:style>
  <w:style w:type="character" w:customStyle="1" w:styleId="FooterChar">
    <w:name w:val="Footer Char"/>
    <w:basedOn w:val="DefaultParagraphFont"/>
    <w:link w:val="Footer"/>
    <w:uiPriority w:val="99"/>
    <w:rsid w:val="00AC5B13"/>
    <w:rPr>
      <w:sz w:val="22"/>
      <w:szCs w:val="22"/>
    </w:rPr>
  </w:style>
  <w:style w:type="character" w:customStyle="1" w:styleId="apple-style-span">
    <w:name w:val="apple-style-span"/>
    <w:basedOn w:val="DefaultParagraphFont"/>
    <w:rsid w:val="00B97353"/>
  </w:style>
  <w:style w:type="paragraph" w:styleId="NoSpacing">
    <w:name w:val="No Spacing"/>
    <w:uiPriority w:val="1"/>
    <w:qFormat/>
    <w:rsid w:val="00B06A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765">
      <w:bodyDiv w:val="1"/>
      <w:marLeft w:val="0"/>
      <w:marRight w:val="0"/>
      <w:marTop w:val="0"/>
      <w:marBottom w:val="0"/>
      <w:divBdr>
        <w:top w:val="none" w:sz="0" w:space="0" w:color="auto"/>
        <w:left w:val="none" w:sz="0" w:space="0" w:color="auto"/>
        <w:bottom w:val="none" w:sz="0" w:space="0" w:color="auto"/>
        <w:right w:val="none" w:sz="0" w:space="0" w:color="auto"/>
      </w:divBdr>
      <w:divsChild>
        <w:div w:id="1507405895">
          <w:marLeft w:val="547"/>
          <w:marRight w:val="0"/>
          <w:marTop w:val="96"/>
          <w:marBottom w:val="0"/>
          <w:divBdr>
            <w:top w:val="none" w:sz="0" w:space="0" w:color="auto"/>
            <w:left w:val="none" w:sz="0" w:space="0" w:color="auto"/>
            <w:bottom w:val="none" w:sz="0" w:space="0" w:color="auto"/>
            <w:right w:val="none" w:sz="0" w:space="0" w:color="auto"/>
          </w:divBdr>
        </w:div>
        <w:div w:id="548542286">
          <w:marLeft w:val="547"/>
          <w:marRight w:val="0"/>
          <w:marTop w:val="96"/>
          <w:marBottom w:val="0"/>
          <w:divBdr>
            <w:top w:val="none" w:sz="0" w:space="0" w:color="auto"/>
            <w:left w:val="none" w:sz="0" w:space="0" w:color="auto"/>
            <w:bottom w:val="none" w:sz="0" w:space="0" w:color="auto"/>
            <w:right w:val="none" w:sz="0" w:space="0" w:color="auto"/>
          </w:divBdr>
        </w:div>
        <w:div w:id="259066447">
          <w:marLeft w:val="547"/>
          <w:marRight w:val="0"/>
          <w:marTop w:val="96"/>
          <w:marBottom w:val="0"/>
          <w:divBdr>
            <w:top w:val="none" w:sz="0" w:space="0" w:color="auto"/>
            <w:left w:val="none" w:sz="0" w:space="0" w:color="auto"/>
            <w:bottom w:val="none" w:sz="0" w:space="0" w:color="auto"/>
            <w:right w:val="none" w:sz="0" w:space="0" w:color="auto"/>
          </w:divBdr>
        </w:div>
        <w:div w:id="99766847">
          <w:marLeft w:val="547"/>
          <w:marRight w:val="0"/>
          <w:marTop w:val="96"/>
          <w:marBottom w:val="0"/>
          <w:divBdr>
            <w:top w:val="none" w:sz="0" w:space="0" w:color="auto"/>
            <w:left w:val="none" w:sz="0" w:space="0" w:color="auto"/>
            <w:bottom w:val="none" w:sz="0" w:space="0" w:color="auto"/>
            <w:right w:val="none" w:sz="0" w:space="0" w:color="auto"/>
          </w:divBdr>
        </w:div>
        <w:div w:id="1836218438">
          <w:marLeft w:val="1166"/>
          <w:marRight w:val="0"/>
          <w:marTop w:val="96"/>
          <w:marBottom w:val="0"/>
          <w:divBdr>
            <w:top w:val="none" w:sz="0" w:space="0" w:color="auto"/>
            <w:left w:val="none" w:sz="0" w:space="0" w:color="auto"/>
            <w:bottom w:val="none" w:sz="0" w:space="0" w:color="auto"/>
            <w:right w:val="none" w:sz="0" w:space="0" w:color="auto"/>
          </w:divBdr>
        </w:div>
        <w:div w:id="872614208">
          <w:marLeft w:val="1166"/>
          <w:marRight w:val="0"/>
          <w:marTop w:val="96"/>
          <w:marBottom w:val="0"/>
          <w:divBdr>
            <w:top w:val="none" w:sz="0" w:space="0" w:color="auto"/>
            <w:left w:val="none" w:sz="0" w:space="0" w:color="auto"/>
            <w:bottom w:val="none" w:sz="0" w:space="0" w:color="auto"/>
            <w:right w:val="none" w:sz="0" w:space="0" w:color="auto"/>
          </w:divBdr>
        </w:div>
        <w:div w:id="1694959232">
          <w:marLeft w:val="1166"/>
          <w:marRight w:val="0"/>
          <w:marTop w:val="96"/>
          <w:marBottom w:val="0"/>
          <w:divBdr>
            <w:top w:val="none" w:sz="0" w:space="0" w:color="auto"/>
            <w:left w:val="none" w:sz="0" w:space="0" w:color="auto"/>
            <w:bottom w:val="none" w:sz="0" w:space="0" w:color="auto"/>
            <w:right w:val="none" w:sz="0" w:space="0" w:color="auto"/>
          </w:divBdr>
        </w:div>
        <w:div w:id="1444954185">
          <w:marLeft w:val="1166"/>
          <w:marRight w:val="0"/>
          <w:marTop w:val="96"/>
          <w:marBottom w:val="0"/>
          <w:divBdr>
            <w:top w:val="none" w:sz="0" w:space="0" w:color="auto"/>
            <w:left w:val="none" w:sz="0" w:space="0" w:color="auto"/>
            <w:bottom w:val="none" w:sz="0" w:space="0" w:color="auto"/>
            <w:right w:val="none" w:sz="0" w:space="0" w:color="auto"/>
          </w:divBdr>
        </w:div>
        <w:div w:id="1163351209">
          <w:marLeft w:val="1166"/>
          <w:marRight w:val="0"/>
          <w:marTop w:val="96"/>
          <w:marBottom w:val="0"/>
          <w:divBdr>
            <w:top w:val="none" w:sz="0" w:space="0" w:color="auto"/>
            <w:left w:val="none" w:sz="0" w:space="0" w:color="auto"/>
            <w:bottom w:val="none" w:sz="0" w:space="0" w:color="auto"/>
            <w:right w:val="none" w:sz="0" w:space="0" w:color="auto"/>
          </w:divBdr>
        </w:div>
        <w:div w:id="1955746218">
          <w:marLeft w:val="1166"/>
          <w:marRight w:val="0"/>
          <w:marTop w:val="96"/>
          <w:marBottom w:val="0"/>
          <w:divBdr>
            <w:top w:val="none" w:sz="0" w:space="0" w:color="auto"/>
            <w:left w:val="none" w:sz="0" w:space="0" w:color="auto"/>
            <w:bottom w:val="none" w:sz="0" w:space="0" w:color="auto"/>
            <w:right w:val="none" w:sz="0" w:space="0" w:color="auto"/>
          </w:divBdr>
        </w:div>
        <w:div w:id="72823119">
          <w:marLeft w:val="547"/>
          <w:marRight w:val="0"/>
          <w:marTop w:val="96"/>
          <w:marBottom w:val="0"/>
          <w:divBdr>
            <w:top w:val="none" w:sz="0" w:space="0" w:color="auto"/>
            <w:left w:val="none" w:sz="0" w:space="0" w:color="auto"/>
            <w:bottom w:val="none" w:sz="0" w:space="0" w:color="auto"/>
            <w:right w:val="none" w:sz="0" w:space="0" w:color="auto"/>
          </w:divBdr>
        </w:div>
        <w:div w:id="1251429347">
          <w:marLeft w:val="1166"/>
          <w:marRight w:val="0"/>
          <w:marTop w:val="96"/>
          <w:marBottom w:val="0"/>
          <w:divBdr>
            <w:top w:val="none" w:sz="0" w:space="0" w:color="auto"/>
            <w:left w:val="none" w:sz="0" w:space="0" w:color="auto"/>
            <w:bottom w:val="none" w:sz="0" w:space="0" w:color="auto"/>
            <w:right w:val="none" w:sz="0" w:space="0" w:color="auto"/>
          </w:divBdr>
        </w:div>
        <w:div w:id="1619337536">
          <w:marLeft w:val="1166"/>
          <w:marRight w:val="0"/>
          <w:marTop w:val="96"/>
          <w:marBottom w:val="0"/>
          <w:divBdr>
            <w:top w:val="none" w:sz="0" w:space="0" w:color="auto"/>
            <w:left w:val="none" w:sz="0" w:space="0" w:color="auto"/>
            <w:bottom w:val="none" w:sz="0" w:space="0" w:color="auto"/>
            <w:right w:val="none" w:sz="0" w:space="0" w:color="auto"/>
          </w:divBdr>
        </w:div>
        <w:div w:id="415831309">
          <w:marLeft w:val="547"/>
          <w:marRight w:val="0"/>
          <w:marTop w:val="96"/>
          <w:marBottom w:val="0"/>
          <w:divBdr>
            <w:top w:val="none" w:sz="0" w:space="0" w:color="auto"/>
            <w:left w:val="none" w:sz="0" w:space="0" w:color="auto"/>
            <w:bottom w:val="none" w:sz="0" w:space="0" w:color="auto"/>
            <w:right w:val="none" w:sz="0" w:space="0" w:color="auto"/>
          </w:divBdr>
        </w:div>
      </w:divsChild>
    </w:div>
    <w:div w:id="375467231">
      <w:bodyDiv w:val="1"/>
      <w:marLeft w:val="0"/>
      <w:marRight w:val="0"/>
      <w:marTop w:val="0"/>
      <w:marBottom w:val="0"/>
      <w:divBdr>
        <w:top w:val="none" w:sz="0" w:space="0" w:color="auto"/>
        <w:left w:val="none" w:sz="0" w:space="0" w:color="auto"/>
        <w:bottom w:val="none" w:sz="0" w:space="0" w:color="auto"/>
        <w:right w:val="none" w:sz="0" w:space="0" w:color="auto"/>
      </w:divBdr>
    </w:div>
    <w:div w:id="1489244868">
      <w:bodyDiv w:val="1"/>
      <w:marLeft w:val="50"/>
      <w:marRight w:val="50"/>
      <w:marTop w:val="50"/>
      <w:marBottom w:val="13"/>
      <w:divBdr>
        <w:top w:val="none" w:sz="0" w:space="0" w:color="auto"/>
        <w:left w:val="none" w:sz="0" w:space="0" w:color="auto"/>
        <w:bottom w:val="none" w:sz="0" w:space="0" w:color="auto"/>
        <w:right w:val="none" w:sz="0" w:space="0" w:color="auto"/>
      </w:divBdr>
      <w:divsChild>
        <w:div w:id="1634673964">
          <w:marLeft w:val="0"/>
          <w:marRight w:val="0"/>
          <w:marTop w:val="0"/>
          <w:marBottom w:val="0"/>
          <w:divBdr>
            <w:top w:val="none" w:sz="0" w:space="0" w:color="auto"/>
            <w:left w:val="none" w:sz="0" w:space="0" w:color="auto"/>
            <w:bottom w:val="none" w:sz="0" w:space="0" w:color="auto"/>
            <w:right w:val="none" w:sz="0" w:space="0" w:color="auto"/>
          </w:divBdr>
        </w:div>
        <w:div w:id="508523562">
          <w:marLeft w:val="0"/>
          <w:marRight w:val="0"/>
          <w:marTop w:val="0"/>
          <w:marBottom w:val="0"/>
          <w:divBdr>
            <w:top w:val="none" w:sz="0" w:space="0" w:color="auto"/>
            <w:left w:val="none" w:sz="0" w:space="0" w:color="auto"/>
            <w:bottom w:val="none" w:sz="0" w:space="0" w:color="auto"/>
            <w:right w:val="none" w:sz="0" w:space="0" w:color="auto"/>
          </w:divBdr>
        </w:div>
        <w:div w:id="587085002">
          <w:marLeft w:val="0"/>
          <w:marRight w:val="0"/>
          <w:marTop w:val="0"/>
          <w:marBottom w:val="0"/>
          <w:divBdr>
            <w:top w:val="none" w:sz="0" w:space="0" w:color="auto"/>
            <w:left w:val="none" w:sz="0" w:space="0" w:color="auto"/>
            <w:bottom w:val="none" w:sz="0" w:space="0" w:color="auto"/>
            <w:right w:val="none" w:sz="0" w:space="0" w:color="auto"/>
          </w:divBdr>
        </w:div>
        <w:div w:id="931430288">
          <w:marLeft w:val="0"/>
          <w:marRight w:val="0"/>
          <w:marTop w:val="0"/>
          <w:marBottom w:val="0"/>
          <w:divBdr>
            <w:top w:val="none" w:sz="0" w:space="0" w:color="auto"/>
            <w:left w:val="none" w:sz="0" w:space="0" w:color="auto"/>
            <w:bottom w:val="none" w:sz="0" w:space="0" w:color="auto"/>
            <w:right w:val="none" w:sz="0" w:space="0" w:color="auto"/>
          </w:divBdr>
        </w:div>
        <w:div w:id="1925258369">
          <w:marLeft w:val="0"/>
          <w:marRight w:val="0"/>
          <w:marTop w:val="0"/>
          <w:marBottom w:val="0"/>
          <w:divBdr>
            <w:top w:val="none" w:sz="0" w:space="0" w:color="auto"/>
            <w:left w:val="none" w:sz="0" w:space="0" w:color="auto"/>
            <w:bottom w:val="none" w:sz="0" w:space="0" w:color="auto"/>
            <w:right w:val="none" w:sz="0" w:space="0" w:color="auto"/>
          </w:divBdr>
        </w:div>
        <w:div w:id="40636776">
          <w:marLeft w:val="0"/>
          <w:marRight w:val="0"/>
          <w:marTop w:val="0"/>
          <w:marBottom w:val="0"/>
          <w:divBdr>
            <w:top w:val="none" w:sz="0" w:space="0" w:color="auto"/>
            <w:left w:val="none" w:sz="0" w:space="0" w:color="auto"/>
            <w:bottom w:val="none" w:sz="0" w:space="0" w:color="auto"/>
            <w:right w:val="none" w:sz="0" w:space="0" w:color="auto"/>
          </w:divBdr>
        </w:div>
      </w:divsChild>
    </w:div>
    <w:div w:id="1684436416">
      <w:bodyDiv w:val="1"/>
      <w:marLeft w:val="50"/>
      <w:marRight w:val="50"/>
      <w:marTop w:val="50"/>
      <w:marBottom w:val="13"/>
      <w:divBdr>
        <w:top w:val="none" w:sz="0" w:space="0" w:color="auto"/>
        <w:left w:val="none" w:sz="0" w:space="0" w:color="auto"/>
        <w:bottom w:val="none" w:sz="0" w:space="0" w:color="auto"/>
        <w:right w:val="none" w:sz="0" w:space="0" w:color="auto"/>
      </w:divBdr>
      <w:divsChild>
        <w:div w:id="968709835">
          <w:marLeft w:val="0"/>
          <w:marRight w:val="0"/>
          <w:marTop w:val="0"/>
          <w:marBottom w:val="0"/>
          <w:divBdr>
            <w:top w:val="none" w:sz="0" w:space="0" w:color="auto"/>
            <w:left w:val="none" w:sz="0" w:space="0" w:color="auto"/>
            <w:bottom w:val="none" w:sz="0" w:space="0" w:color="auto"/>
            <w:right w:val="none" w:sz="0" w:space="0" w:color="auto"/>
          </w:divBdr>
        </w:div>
        <w:div w:id="1572615079">
          <w:marLeft w:val="0"/>
          <w:marRight w:val="0"/>
          <w:marTop w:val="0"/>
          <w:marBottom w:val="0"/>
          <w:divBdr>
            <w:top w:val="none" w:sz="0" w:space="0" w:color="auto"/>
            <w:left w:val="none" w:sz="0" w:space="0" w:color="auto"/>
            <w:bottom w:val="none" w:sz="0" w:space="0" w:color="auto"/>
            <w:right w:val="none" w:sz="0" w:space="0" w:color="auto"/>
          </w:divBdr>
        </w:div>
        <w:div w:id="374472800">
          <w:marLeft w:val="0"/>
          <w:marRight w:val="0"/>
          <w:marTop w:val="0"/>
          <w:marBottom w:val="0"/>
          <w:divBdr>
            <w:top w:val="none" w:sz="0" w:space="0" w:color="auto"/>
            <w:left w:val="none" w:sz="0" w:space="0" w:color="auto"/>
            <w:bottom w:val="none" w:sz="0" w:space="0" w:color="auto"/>
            <w:right w:val="none" w:sz="0" w:space="0" w:color="auto"/>
          </w:divBdr>
        </w:div>
        <w:div w:id="1933737550">
          <w:marLeft w:val="0"/>
          <w:marRight w:val="0"/>
          <w:marTop w:val="0"/>
          <w:marBottom w:val="0"/>
          <w:divBdr>
            <w:top w:val="none" w:sz="0" w:space="0" w:color="auto"/>
            <w:left w:val="none" w:sz="0" w:space="0" w:color="auto"/>
            <w:bottom w:val="none" w:sz="0" w:space="0" w:color="auto"/>
            <w:right w:val="none" w:sz="0" w:space="0" w:color="auto"/>
          </w:divBdr>
        </w:div>
        <w:div w:id="628974407">
          <w:marLeft w:val="0"/>
          <w:marRight w:val="0"/>
          <w:marTop w:val="0"/>
          <w:marBottom w:val="0"/>
          <w:divBdr>
            <w:top w:val="none" w:sz="0" w:space="0" w:color="auto"/>
            <w:left w:val="none" w:sz="0" w:space="0" w:color="auto"/>
            <w:bottom w:val="none" w:sz="0" w:space="0" w:color="auto"/>
            <w:right w:val="none" w:sz="0" w:space="0" w:color="auto"/>
          </w:divBdr>
        </w:div>
        <w:div w:id="832378133">
          <w:marLeft w:val="0"/>
          <w:marRight w:val="0"/>
          <w:marTop w:val="0"/>
          <w:marBottom w:val="0"/>
          <w:divBdr>
            <w:top w:val="none" w:sz="0" w:space="0" w:color="auto"/>
            <w:left w:val="none" w:sz="0" w:space="0" w:color="auto"/>
            <w:bottom w:val="none" w:sz="0" w:space="0" w:color="auto"/>
            <w:right w:val="none" w:sz="0" w:space="0" w:color="auto"/>
          </w:divBdr>
        </w:div>
        <w:div w:id="1498033325">
          <w:marLeft w:val="0"/>
          <w:marRight w:val="0"/>
          <w:marTop w:val="0"/>
          <w:marBottom w:val="0"/>
          <w:divBdr>
            <w:top w:val="none" w:sz="0" w:space="0" w:color="auto"/>
            <w:left w:val="none" w:sz="0" w:space="0" w:color="auto"/>
            <w:bottom w:val="none" w:sz="0" w:space="0" w:color="auto"/>
            <w:right w:val="none" w:sz="0" w:space="0" w:color="auto"/>
          </w:divBdr>
        </w:div>
        <w:div w:id="2037651755">
          <w:marLeft w:val="0"/>
          <w:marRight w:val="0"/>
          <w:marTop w:val="0"/>
          <w:marBottom w:val="0"/>
          <w:divBdr>
            <w:top w:val="none" w:sz="0" w:space="0" w:color="auto"/>
            <w:left w:val="none" w:sz="0" w:space="0" w:color="auto"/>
            <w:bottom w:val="none" w:sz="0" w:space="0" w:color="auto"/>
            <w:right w:val="none" w:sz="0" w:space="0" w:color="auto"/>
          </w:divBdr>
        </w:div>
        <w:div w:id="111747117">
          <w:marLeft w:val="0"/>
          <w:marRight w:val="0"/>
          <w:marTop w:val="0"/>
          <w:marBottom w:val="0"/>
          <w:divBdr>
            <w:top w:val="none" w:sz="0" w:space="0" w:color="auto"/>
            <w:left w:val="none" w:sz="0" w:space="0" w:color="auto"/>
            <w:bottom w:val="none" w:sz="0" w:space="0" w:color="auto"/>
            <w:right w:val="none" w:sz="0" w:space="0" w:color="auto"/>
          </w:divBdr>
        </w:div>
      </w:divsChild>
    </w:div>
    <w:div w:id="1713844391">
      <w:bodyDiv w:val="1"/>
      <w:marLeft w:val="0"/>
      <w:marRight w:val="0"/>
      <w:marTop w:val="0"/>
      <w:marBottom w:val="0"/>
      <w:divBdr>
        <w:top w:val="none" w:sz="0" w:space="0" w:color="auto"/>
        <w:left w:val="none" w:sz="0" w:space="0" w:color="auto"/>
        <w:bottom w:val="none" w:sz="0" w:space="0" w:color="auto"/>
        <w:right w:val="none" w:sz="0" w:space="0" w:color="auto"/>
      </w:divBdr>
      <w:divsChild>
        <w:div w:id="2130274744">
          <w:marLeft w:val="1166"/>
          <w:marRight w:val="0"/>
          <w:marTop w:val="96"/>
          <w:marBottom w:val="0"/>
          <w:divBdr>
            <w:top w:val="none" w:sz="0" w:space="0" w:color="auto"/>
            <w:left w:val="none" w:sz="0" w:space="0" w:color="auto"/>
            <w:bottom w:val="none" w:sz="0" w:space="0" w:color="auto"/>
            <w:right w:val="none" w:sz="0" w:space="0" w:color="auto"/>
          </w:divBdr>
        </w:div>
        <w:div w:id="14522402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tadixon-fbo</dc:creator>
  <cp:lastModifiedBy>Tracy Dixon</cp:lastModifiedBy>
  <cp:revision>4</cp:revision>
  <cp:lastPrinted>2012-01-18T12:39:00Z</cp:lastPrinted>
  <dcterms:created xsi:type="dcterms:W3CDTF">2012-06-18T20:39:00Z</dcterms:created>
  <dcterms:modified xsi:type="dcterms:W3CDTF">2012-06-18T20:50:00Z</dcterms:modified>
</cp:coreProperties>
</file>